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E6F25" w:rsidRPr="00E5023A" w:rsidRDefault="003E6F25" w:rsidP="00E5023A">
      <w:pPr>
        <w:widowControl/>
        <w:suppressAutoHyphens w:val="0"/>
        <w:spacing w:before="0"/>
        <w:jc w:val="center"/>
        <w:rPr>
          <w:rFonts w:ascii="Calibri" w:hAnsi="Calibri" w:cs="Calibri"/>
          <w:sz w:val="32"/>
          <w:szCs w:val="32"/>
          <w:lang w:eastAsia="cs-CZ"/>
        </w:rPr>
      </w:pPr>
      <w:r w:rsidRPr="00E5023A">
        <w:rPr>
          <w:rFonts w:ascii="Calibri" w:hAnsi="Calibri" w:cs="Calibri"/>
          <w:smallCaps/>
          <w:sz w:val="32"/>
          <w:szCs w:val="32"/>
          <w:lang w:eastAsia="cs-CZ"/>
        </w:rPr>
        <w:t>Pro Silva Bohemica. p.s. ČLS</w:t>
      </w:r>
      <w:r w:rsidRPr="00E5023A">
        <w:rPr>
          <w:rFonts w:ascii="Calibri" w:hAnsi="Calibri" w:cs="Calibri"/>
          <w:sz w:val="32"/>
          <w:szCs w:val="32"/>
          <w:lang w:eastAsia="cs-CZ"/>
        </w:rPr>
        <w:t xml:space="preserve"> &amp;</w:t>
      </w:r>
    </w:p>
    <w:p w:rsidR="003E6F25" w:rsidRPr="00E5023A" w:rsidRDefault="003E6F25" w:rsidP="004C306E">
      <w:pPr>
        <w:widowControl/>
        <w:pBdr>
          <w:bottom w:val="single" w:sz="6" w:space="1" w:color="auto"/>
        </w:pBdr>
        <w:suppressAutoHyphens w:val="0"/>
        <w:spacing w:before="0" w:after="240"/>
        <w:jc w:val="center"/>
        <w:rPr>
          <w:rFonts w:ascii="Calibri" w:hAnsi="Calibri" w:cs="Calibri"/>
          <w:sz w:val="32"/>
          <w:szCs w:val="32"/>
          <w:lang w:eastAsia="cs-CZ"/>
        </w:rPr>
      </w:pPr>
      <w:r w:rsidRPr="00DA46F0">
        <w:rPr>
          <w:rFonts w:ascii="Calibri" w:hAnsi="Calibri" w:cs="Calibri"/>
          <w:sz w:val="32"/>
          <w:szCs w:val="32"/>
          <w:lang w:eastAsia="cs-CZ"/>
        </w:rPr>
        <w:t>Měst</w:t>
      </w:r>
      <w:r>
        <w:rPr>
          <w:rFonts w:ascii="Calibri" w:hAnsi="Calibri" w:cs="Calibri"/>
          <w:sz w:val="32"/>
          <w:szCs w:val="32"/>
          <w:lang w:eastAsia="cs-CZ"/>
        </w:rPr>
        <w:t>o</w:t>
      </w:r>
      <w:r w:rsidRPr="00DA46F0">
        <w:rPr>
          <w:rFonts w:ascii="Calibri" w:hAnsi="Calibri" w:cs="Calibri"/>
          <w:sz w:val="32"/>
          <w:szCs w:val="32"/>
          <w:lang w:eastAsia="cs-CZ"/>
        </w:rPr>
        <w:t xml:space="preserve"> Boží Dar</w:t>
      </w:r>
    </w:p>
    <w:p w:rsidR="003E6F25" w:rsidRPr="004C306E" w:rsidRDefault="003E6F25" w:rsidP="00EE5BEB">
      <w:pPr>
        <w:widowControl/>
        <w:suppressAutoHyphens w:val="0"/>
        <w:spacing w:before="0" w:after="240"/>
        <w:jc w:val="center"/>
        <w:rPr>
          <w:rFonts w:ascii="Calibri" w:hAnsi="Calibri" w:cs="Calibri"/>
          <w:i/>
          <w:iCs/>
          <w:sz w:val="28"/>
          <w:szCs w:val="28"/>
          <w:lang w:eastAsia="cs-CZ"/>
        </w:rPr>
      </w:pPr>
      <w:r w:rsidRPr="004C306E">
        <w:rPr>
          <w:rFonts w:ascii="Calibri" w:hAnsi="Calibri" w:cs="Calibri"/>
          <w:i/>
          <w:iCs/>
          <w:sz w:val="28"/>
          <w:szCs w:val="28"/>
          <w:lang w:eastAsia="cs-CZ"/>
        </w:rPr>
        <w:t>si Vás dovolují pozvat na setkání a exkurzi na téma</w:t>
      </w:r>
    </w:p>
    <w:p w:rsidR="003E6F25" w:rsidRDefault="003E6F25" w:rsidP="00E5023A">
      <w:pPr>
        <w:widowControl/>
        <w:suppressAutoHyphens w:val="0"/>
        <w:spacing w:before="0"/>
        <w:jc w:val="center"/>
        <w:rPr>
          <w:rFonts w:ascii="Calibri" w:hAnsi="Calibri" w:cs="Calibri"/>
          <w:b/>
          <w:bCs/>
          <w:sz w:val="40"/>
          <w:szCs w:val="40"/>
          <w:lang w:eastAsia="cs-CZ"/>
        </w:rPr>
      </w:pPr>
      <w:r w:rsidRPr="00DA46F0">
        <w:rPr>
          <w:rFonts w:ascii="Calibri" w:hAnsi="Calibri" w:cs="Calibri"/>
          <w:b/>
          <w:bCs/>
          <w:sz w:val="40"/>
          <w:szCs w:val="40"/>
          <w:lang w:eastAsia="cs-CZ"/>
        </w:rPr>
        <w:t>Krušné hory - jedno pohoří, dva přístupy k lesu i zvěři</w:t>
      </w:r>
    </w:p>
    <w:p w:rsidR="003E6F25" w:rsidRPr="0026490E" w:rsidRDefault="003E6F25" w:rsidP="00E5023A">
      <w:pPr>
        <w:widowControl/>
        <w:suppressAutoHyphens w:val="0"/>
        <w:spacing w:before="0"/>
        <w:jc w:val="center"/>
        <w:rPr>
          <w:rFonts w:ascii="Calibri" w:hAnsi="Calibri" w:cs="Calibri"/>
          <w:b/>
          <w:bCs/>
          <w:sz w:val="40"/>
          <w:szCs w:val="40"/>
          <w:lang w:eastAsia="cs-CZ"/>
        </w:rPr>
      </w:pPr>
    </w:p>
    <w:p w:rsidR="003E6F25" w:rsidRPr="00EE5BEB" w:rsidRDefault="003E6F25" w:rsidP="009F4927">
      <w:pPr>
        <w:widowControl/>
        <w:suppressAutoHyphens w:val="0"/>
        <w:spacing w:before="0"/>
        <w:rPr>
          <w:rFonts w:ascii="Calibri" w:hAnsi="Calibri" w:cs="Calibri"/>
          <w:sz w:val="28"/>
          <w:szCs w:val="28"/>
          <w:lang w:eastAsia="cs-CZ"/>
        </w:rPr>
      </w:pPr>
      <w:r w:rsidRPr="00EE5BEB">
        <w:rPr>
          <w:rFonts w:ascii="Calibri" w:hAnsi="Calibri" w:cs="Calibri"/>
          <w:sz w:val="28"/>
          <w:szCs w:val="28"/>
          <w:u w:val="single"/>
          <w:lang w:eastAsia="cs-CZ"/>
        </w:rPr>
        <w:t>Anotace</w:t>
      </w:r>
      <w:r>
        <w:rPr>
          <w:rFonts w:ascii="Calibri" w:hAnsi="Calibri" w:cs="Calibri"/>
          <w:sz w:val="28"/>
          <w:szCs w:val="28"/>
          <w:lang w:eastAsia="cs-CZ"/>
        </w:rPr>
        <w:t>:</w:t>
      </w:r>
    </w:p>
    <w:p w:rsidR="003E6F25" w:rsidRDefault="003E6F25" w:rsidP="00D83634">
      <w:pPr>
        <w:widowControl/>
        <w:suppressAutoHyphens w:val="0"/>
        <w:spacing w:before="0" w:after="120"/>
        <w:jc w:val="both"/>
        <w:rPr>
          <w:rFonts w:ascii="Calibri" w:hAnsi="Calibri" w:cs="Calibri"/>
        </w:rPr>
      </w:pPr>
      <w:r w:rsidRPr="00DA46F0">
        <w:rPr>
          <w:rFonts w:ascii="Calibri" w:hAnsi="Calibri" w:cs="Calibri"/>
        </w:rPr>
        <w:tab/>
        <w:t xml:space="preserve">Tento rok </w:t>
      </w:r>
      <w:r>
        <w:rPr>
          <w:rFonts w:ascii="Calibri" w:hAnsi="Calibri" w:cs="Calibri"/>
        </w:rPr>
        <w:t>se může stát významným mezníkem v české myslivosti a tím i v českém lesním hospodářství. Od přijetí nové zákonné úpravy si každá zájmová skupina slibuje zlepšení podmínek pro svoji činnost. Dosud se tyto představy značně lišily, úhelným kamenem jsou stavy zvěře. Jejich razantní snížení vyžadované nejvíce vlastníky lesů a zemědělské půdy se nepotkává s představou myslivců, že zvěř jako hlavní předmět jejich zájmu z krajiny prakticky zmizí a nebude co lovit.</w:t>
      </w:r>
    </w:p>
    <w:p w:rsidR="003E6F25" w:rsidRDefault="003E6F25" w:rsidP="00D83634">
      <w:pPr>
        <w:widowControl/>
        <w:suppressAutoHyphens w:val="0"/>
        <w:spacing w:before="0" w:after="120"/>
        <w:jc w:val="both"/>
        <w:rPr>
          <w:rFonts w:ascii="Calibri" w:hAnsi="Calibri" w:cs="Calibri"/>
        </w:rPr>
      </w:pPr>
      <w:r>
        <w:rPr>
          <w:rFonts w:ascii="Calibri" w:hAnsi="Calibri" w:cs="Calibri"/>
        </w:rPr>
        <w:t xml:space="preserve">Dlouhotrvající problém lze řešit „českou cestou“ pomocí stanovených omezení, zákazů, příkazů, čísel, nebo vzájemnou větší tolerancí a shodou nad základními principy požadovaného stavu prostředí, vytvářením podmínek pro chov zvěře a cílovým stavem, ke kterému by nová myslivecká norma měla vést – alespoň po několik </w:t>
      </w:r>
      <w:r w:rsidRPr="00CA5242">
        <w:rPr>
          <w:rFonts w:ascii="Calibri" w:hAnsi="Calibri" w:cs="Calibri"/>
        </w:rPr>
        <w:t>(více</w:t>
      </w:r>
      <w:r>
        <w:rPr>
          <w:rFonts w:ascii="Calibri" w:hAnsi="Calibri" w:cs="Calibri"/>
        </w:rPr>
        <w:t>) let, během kterých lze ověřit, zda tam opravdu vede.</w:t>
      </w:r>
    </w:p>
    <w:p w:rsidR="003E6F25" w:rsidRPr="00CA5242" w:rsidRDefault="003E6F25" w:rsidP="00D83634">
      <w:pPr>
        <w:widowControl/>
        <w:suppressAutoHyphens w:val="0"/>
        <w:spacing w:before="0" w:after="120"/>
        <w:jc w:val="both"/>
        <w:rPr>
          <w:rFonts w:ascii="Calibri" w:hAnsi="Calibri" w:cs="Calibri"/>
        </w:rPr>
      </w:pPr>
      <w:r>
        <w:rPr>
          <w:rFonts w:ascii="Calibri" w:hAnsi="Calibri" w:cs="Calibri"/>
        </w:rPr>
        <w:t xml:space="preserve">Místo tápání a dohadů se můžeme inspirovat tam, kde je problém již poměrně uspokojivě vyřešen – hned na druhé straně stejných hor. Prostředí i zvěř jsou zde obdobné, jejich rovnováhu udržuje </w:t>
      </w:r>
      <w:r w:rsidRPr="00CA5242">
        <w:rPr>
          <w:rFonts w:ascii="Calibri" w:hAnsi="Calibri" w:cs="Calibri"/>
        </w:rPr>
        <w:t>renomovaný státní podnik, les je intenzivně obnovován listnatými dřevinami i jedlí a přitom je myslivost zpřístupněna mnohem širšímu okruhu osob než v Čechách.</w:t>
      </w:r>
    </w:p>
    <w:p w:rsidR="003E6F25" w:rsidRPr="00CA5242" w:rsidRDefault="003E6F25" w:rsidP="004C306E">
      <w:pPr>
        <w:widowControl/>
        <w:suppressAutoHyphens w:val="0"/>
        <w:spacing w:before="0" w:after="120"/>
        <w:ind w:firstLine="708"/>
        <w:jc w:val="both"/>
        <w:rPr>
          <w:rFonts w:ascii="Calibri" w:hAnsi="Calibri" w:cs="Calibri"/>
        </w:rPr>
      </w:pPr>
      <w:r w:rsidRPr="00834954">
        <w:rPr>
          <w:rFonts w:ascii="Calibri" w:hAnsi="Calibri" w:cs="Calibri"/>
        </w:rPr>
        <w:t xml:space="preserve">Přijměte </w:t>
      </w:r>
      <w:r>
        <w:rPr>
          <w:rFonts w:ascii="Calibri" w:hAnsi="Calibri" w:cs="Calibri"/>
        </w:rPr>
        <w:t xml:space="preserve">proto opakované </w:t>
      </w:r>
      <w:r w:rsidRPr="00834954">
        <w:rPr>
          <w:rFonts w:ascii="Calibri" w:hAnsi="Calibri" w:cs="Calibri"/>
        </w:rPr>
        <w:t xml:space="preserve">pozvání do </w:t>
      </w:r>
      <w:r>
        <w:rPr>
          <w:rFonts w:ascii="Calibri" w:hAnsi="Calibri" w:cs="Calibri"/>
        </w:rPr>
        <w:t xml:space="preserve">horských lesů, kde dvojí přístup k lesu i zvěři </w:t>
      </w:r>
      <w:r w:rsidRPr="00CA5242">
        <w:rPr>
          <w:rFonts w:ascii="Calibri" w:hAnsi="Calibri" w:cs="Calibri"/>
        </w:rPr>
        <w:t>prokazatelně přináší dvojí výsledky. Pojďme se seznámit s možnostmi, jak lze pomoci lesu i české myslivosti.</w:t>
      </w:r>
    </w:p>
    <w:p w:rsidR="003E6F25" w:rsidRDefault="003E6F25" w:rsidP="0026490E">
      <w:pPr>
        <w:widowControl/>
        <w:suppressAutoHyphens w:val="0"/>
        <w:spacing w:before="0" w:after="120"/>
        <w:rPr>
          <w:rFonts w:ascii="Calibri" w:hAnsi="Calibri" w:cs="Calibri"/>
          <w:sz w:val="28"/>
          <w:szCs w:val="28"/>
          <w:u w:val="single"/>
          <w:lang w:eastAsia="cs-CZ"/>
        </w:rPr>
      </w:pPr>
    </w:p>
    <w:p w:rsidR="003E6F25" w:rsidRPr="00E5023A" w:rsidRDefault="003E6F25" w:rsidP="0026490E">
      <w:pPr>
        <w:widowControl/>
        <w:suppressAutoHyphens w:val="0"/>
        <w:spacing w:before="0" w:after="120"/>
        <w:rPr>
          <w:rFonts w:ascii="Calibri" w:hAnsi="Calibri" w:cs="Calibri"/>
          <w:sz w:val="32"/>
          <w:szCs w:val="32"/>
          <w:lang w:eastAsia="cs-CZ"/>
        </w:rPr>
      </w:pPr>
      <w:r w:rsidRPr="00D83634">
        <w:rPr>
          <w:rFonts w:ascii="Calibri" w:hAnsi="Calibri" w:cs="Calibri"/>
          <w:sz w:val="28"/>
          <w:szCs w:val="28"/>
          <w:u w:val="single"/>
          <w:lang w:eastAsia="cs-CZ"/>
        </w:rPr>
        <w:t>Datum konání</w:t>
      </w:r>
      <w:r w:rsidRPr="00D83634">
        <w:rPr>
          <w:rFonts w:ascii="Calibri" w:hAnsi="Calibri" w:cs="Calibri"/>
          <w:sz w:val="28"/>
          <w:szCs w:val="28"/>
          <w:lang w:eastAsia="cs-CZ"/>
        </w:rPr>
        <w:t>:</w:t>
      </w:r>
      <w:r w:rsidRPr="00E5023A">
        <w:rPr>
          <w:rFonts w:ascii="Calibri" w:hAnsi="Calibri" w:cs="Calibri"/>
          <w:sz w:val="32"/>
          <w:szCs w:val="32"/>
          <w:lang w:eastAsia="cs-CZ"/>
        </w:rPr>
        <w:t xml:space="preserve"> </w:t>
      </w:r>
      <w:r>
        <w:rPr>
          <w:rFonts w:ascii="Calibri" w:hAnsi="Calibri" w:cs="Calibri"/>
          <w:sz w:val="32"/>
          <w:szCs w:val="32"/>
          <w:lang w:eastAsia="cs-CZ"/>
        </w:rPr>
        <w:tab/>
      </w:r>
      <w:r w:rsidRPr="00D83634">
        <w:rPr>
          <w:rFonts w:ascii="Calibri" w:hAnsi="Calibri" w:cs="Calibri"/>
          <w:sz w:val="28"/>
          <w:szCs w:val="28"/>
          <w:lang w:eastAsia="cs-CZ"/>
        </w:rPr>
        <w:t>čtvrtek</w:t>
      </w:r>
      <w:r>
        <w:rPr>
          <w:rFonts w:ascii="Calibri" w:hAnsi="Calibri" w:cs="Calibri"/>
          <w:sz w:val="32"/>
          <w:szCs w:val="32"/>
          <w:lang w:eastAsia="cs-CZ"/>
        </w:rPr>
        <w:t xml:space="preserve"> – pátek 6. – 7</w:t>
      </w:r>
      <w:r w:rsidRPr="00E5023A">
        <w:rPr>
          <w:rFonts w:ascii="Calibri" w:hAnsi="Calibri" w:cs="Calibri"/>
          <w:sz w:val="32"/>
          <w:szCs w:val="32"/>
          <w:lang w:eastAsia="cs-CZ"/>
        </w:rPr>
        <w:t>.</w:t>
      </w:r>
      <w:r>
        <w:rPr>
          <w:rFonts w:ascii="Calibri" w:hAnsi="Calibri" w:cs="Calibri"/>
          <w:sz w:val="32"/>
          <w:szCs w:val="32"/>
          <w:lang w:eastAsia="cs-CZ"/>
        </w:rPr>
        <w:t xml:space="preserve"> října </w:t>
      </w:r>
      <w:r w:rsidRPr="00E5023A">
        <w:rPr>
          <w:rFonts w:ascii="Calibri" w:hAnsi="Calibri" w:cs="Calibri"/>
          <w:sz w:val="32"/>
          <w:szCs w:val="32"/>
          <w:lang w:eastAsia="cs-CZ"/>
        </w:rPr>
        <w:t>201</w:t>
      </w:r>
      <w:r>
        <w:rPr>
          <w:rFonts w:ascii="Calibri" w:hAnsi="Calibri" w:cs="Calibri"/>
          <w:sz w:val="32"/>
          <w:szCs w:val="32"/>
          <w:lang w:eastAsia="cs-CZ"/>
        </w:rPr>
        <w:t>6</w:t>
      </w:r>
    </w:p>
    <w:p w:rsidR="003E6F25" w:rsidRPr="00354758" w:rsidRDefault="003E6F25" w:rsidP="0026490E">
      <w:pPr>
        <w:widowControl/>
        <w:suppressAutoHyphens w:val="0"/>
        <w:spacing w:before="0" w:after="120"/>
        <w:rPr>
          <w:rFonts w:ascii="Calibri" w:hAnsi="Calibri" w:cs="Calibri"/>
          <w:sz w:val="32"/>
          <w:szCs w:val="32"/>
          <w:lang w:eastAsia="cs-CZ"/>
        </w:rPr>
      </w:pPr>
      <w:r w:rsidRPr="00D83634">
        <w:rPr>
          <w:rFonts w:ascii="Calibri" w:hAnsi="Calibri" w:cs="Calibri"/>
          <w:sz w:val="28"/>
          <w:szCs w:val="28"/>
          <w:u w:val="single"/>
          <w:lang w:eastAsia="cs-CZ"/>
        </w:rPr>
        <w:t>Sraz</w:t>
      </w:r>
      <w:r w:rsidRPr="00D83634">
        <w:rPr>
          <w:rFonts w:ascii="Calibri" w:hAnsi="Calibri" w:cs="Calibri"/>
          <w:sz w:val="28"/>
          <w:szCs w:val="28"/>
          <w:lang w:eastAsia="cs-CZ"/>
        </w:rPr>
        <w:t>:</w:t>
      </w:r>
      <w:r w:rsidRPr="00E5023A">
        <w:rPr>
          <w:rFonts w:ascii="Calibri" w:hAnsi="Calibri" w:cs="Calibri"/>
          <w:sz w:val="32"/>
          <w:szCs w:val="32"/>
          <w:lang w:eastAsia="cs-CZ"/>
        </w:rPr>
        <w:t xml:space="preserve"> </w:t>
      </w:r>
      <w:r>
        <w:rPr>
          <w:rFonts w:ascii="Calibri" w:hAnsi="Calibri" w:cs="Calibri"/>
          <w:sz w:val="32"/>
          <w:szCs w:val="32"/>
          <w:lang w:eastAsia="cs-CZ"/>
        </w:rPr>
        <w:tab/>
      </w:r>
      <w:r>
        <w:rPr>
          <w:rFonts w:ascii="Calibri" w:hAnsi="Calibri" w:cs="Calibri"/>
          <w:sz w:val="32"/>
          <w:szCs w:val="32"/>
          <w:lang w:eastAsia="cs-CZ"/>
        </w:rPr>
        <w:tab/>
      </w:r>
      <w:r>
        <w:rPr>
          <w:rFonts w:ascii="Calibri" w:hAnsi="Calibri" w:cs="Calibri"/>
          <w:sz w:val="32"/>
          <w:szCs w:val="32"/>
          <w:lang w:eastAsia="cs-CZ"/>
        </w:rPr>
        <w:tab/>
      </w:r>
      <w:r w:rsidRPr="00354758">
        <w:rPr>
          <w:rFonts w:ascii="Calibri" w:hAnsi="Calibri" w:cs="Calibri"/>
          <w:sz w:val="32"/>
          <w:szCs w:val="32"/>
          <w:lang w:eastAsia="cs-CZ"/>
        </w:rPr>
        <w:t xml:space="preserve">v 9:30 hotel Praha v Božím Daru,  </w:t>
      </w:r>
    </w:p>
    <w:p w:rsidR="003E6F25" w:rsidRPr="00354758" w:rsidRDefault="003E6F25" w:rsidP="0026490E">
      <w:pPr>
        <w:widowControl/>
        <w:suppressAutoHyphens w:val="0"/>
        <w:spacing w:before="0" w:after="120"/>
        <w:rPr>
          <w:rFonts w:ascii="Calibri" w:hAnsi="Calibri" w:cs="Calibri"/>
          <w:sz w:val="32"/>
          <w:szCs w:val="32"/>
          <w:lang w:eastAsia="cs-CZ"/>
        </w:rPr>
      </w:pPr>
      <w:r w:rsidRPr="00354758">
        <w:rPr>
          <w:rFonts w:ascii="Calibri" w:hAnsi="Calibri" w:cs="Calibri"/>
          <w:sz w:val="32"/>
          <w:szCs w:val="32"/>
          <w:lang w:eastAsia="cs-CZ"/>
        </w:rPr>
        <w:t xml:space="preserve">                              http://www.hotelpraha.cz/</w:t>
      </w:r>
    </w:p>
    <w:p w:rsidR="003E6F25" w:rsidRDefault="003E6F25" w:rsidP="0026490E">
      <w:pPr>
        <w:widowControl/>
        <w:suppressAutoHyphens w:val="0"/>
        <w:spacing w:before="0"/>
        <w:rPr>
          <w:rFonts w:ascii="Calibri" w:hAnsi="Calibri" w:cs="Calibri"/>
          <w:sz w:val="32"/>
          <w:szCs w:val="32"/>
          <w:lang w:eastAsia="cs-CZ"/>
        </w:rPr>
      </w:pPr>
      <w:r w:rsidRPr="00D83634">
        <w:rPr>
          <w:rFonts w:ascii="Calibri" w:hAnsi="Calibri" w:cs="Calibri"/>
          <w:sz w:val="28"/>
          <w:szCs w:val="28"/>
          <w:u w:val="single"/>
          <w:lang w:eastAsia="cs-CZ"/>
        </w:rPr>
        <w:t>Program</w:t>
      </w:r>
      <w:r w:rsidRPr="00D83634">
        <w:rPr>
          <w:rFonts w:ascii="Calibri" w:hAnsi="Calibri" w:cs="Calibri"/>
          <w:sz w:val="28"/>
          <w:szCs w:val="28"/>
          <w:lang w:eastAsia="cs-CZ"/>
        </w:rPr>
        <w:t>:</w:t>
      </w:r>
      <w:r>
        <w:rPr>
          <w:rFonts w:ascii="Calibri" w:hAnsi="Calibri" w:cs="Calibri"/>
          <w:sz w:val="32"/>
          <w:szCs w:val="32"/>
          <w:lang w:eastAsia="cs-CZ"/>
        </w:rPr>
        <w:tab/>
      </w:r>
      <w:r>
        <w:rPr>
          <w:rFonts w:ascii="Calibri" w:hAnsi="Calibri" w:cs="Calibri"/>
          <w:sz w:val="32"/>
          <w:szCs w:val="32"/>
          <w:lang w:eastAsia="cs-CZ"/>
        </w:rPr>
        <w:tab/>
      </w:r>
    </w:p>
    <w:p w:rsidR="003E6F25" w:rsidRPr="009313A4" w:rsidRDefault="003E6F25" w:rsidP="0026490E">
      <w:pPr>
        <w:widowControl/>
        <w:suppressAutoHyphens w:val="0"/>
        <w:spacing w:before="0"/>
        <w:rPr>
          <w:rFonts w:ascii="Calibri" w:hAnsi="Calibri" w:cs="Calibri"/>
          <w:u w:val="single"/>
          <w:lang w:eastAsia="cs-CZ"/>
        </w:rPr>
      </w:pPr>
      <w:r w:rsidRPr="00C118ED">
        <w:rPr>
          <w:rFonts w:ascii="Calibri" w:hAnsi="Calibri" w:cs="Calibri"/>
          <w:lang w:eastAsia="cs-CZ"/>
        </w:rPr>
        <w:tab/>
      </w:r>
      <w:r w:rsidRPr="00C118ED">
        <w:rPr>
          <w:rFonts w:ascii="Calibri" w:hAnsi="Calibri" w:cs="Calibri"/>
          <w:lang w:eastAsia="cs-CZ"/>
        </w:rPr>
        <w:tab/>
      </w:r>
      <w:r w:rsidRPr="00C118ED">
        <w:rPr>
          <w:rFonts w:ascii="Calibri" w:hAnsi="Calibri" w:cs="Calibri"/>
          <w:lang w:eastAsia="cs-CZ"/>
        </w:rPr>
        <w:tab/>
      </w:r>
      <w:r w:rsidRPr="009313A4">
        <w:rPr>
          <w:rFonts w:ascii="Calibri" w:hAnsi="Calibri" w:cs="Calibri"/>
          <w:u w:val="single"/>
          <w:lang w:eastAsia="cs-CZ"/>
        </w:rPr>
        <w:t xml:space="preserve">Čtvrtek </w:t>
      </w:r>
      <w:r>
        <w:rPr>
          <w:rFonts w:ascii="Calibri" w:hAnsi="Calibri" w:cs="Calibri"/>
          <w:u w:val="single"/>
          <w:lang w:eastAsia="cs-CZ"/>
        </w:rPr>
        <w:t>6.10.</w:t>
      </w:r>
      <w:r w:rsidRPr="009313A4">
        <w:rPr>
          <w:rFonts w:ascii="Calibri" w:hAnsi="Calibri" w:cs="Calibri"/>
          <w:u w:val="single"/>
          <w:lang w:eastAsia="cs-CZ"/>
        </w:rPr>
        <w:t>2016</w:t>
      </w:r>
    </w:p>
    <w:p w:rsidR="003E6F25" w:rsidRPr="00CA5242" w:rsidRDefault="003E6F25" w:rsidP="00C118ED">
      <w:pPr>
        <w:widowControl/>
        <w:suppressAutoHyphens w:val="0"/>
        <w:spacing w:before="0"/>
        <w:ind w:left="1416" w:firstLine="708"/>
        <w:rPr>
          <w:rFonts w:ascii="Calibri" w:hAnsi="Calibri" w:cs="Calibri"/>
          <w:lang w:eastAsia="cs-CZ"/>
        </w:rPr>
      </w:pPr>
      <w:r w:rsidRPr="00CA5242">
        <w:rPr>
          <w:rFonts w:ascii="Calibri" w:hAnsi="Calibri" w:cs="Calibri"/>
          <w:lang w:eastAsia="cs-CZ"/>
        </w:rPr>
        <w:t xml:space="preserve"> 9.30 – 10.00  prezence, ubytování</w:t>
      </w:r>
    </w:p>
    <w:p w:rsidR="003E6F25" w:rsidRPr="00CA5242" w:rsidRDefault="003E6F25" w:rsidP="0026490E">
      <w:pPr>
        <w:widowControl/>
        <w:suppressAutoHyphens w:val="0"/>
        <w:spacing w:before="0"/>
        <w:ind w:left="1416" w:firstLine="708"/>
        <w:rPr>
          <w:rFonts w:ascii="Calibri" w:hAnsi="Calibri" w:cs="Calibri"/>
          <w:lang w:eastAsia="cs-CZ"/>
        </w:rPr>
      </w:pPr>
      <w:r w:rsidRPr="00CA5242">
        <w:rPr>
          <w:rFonts w:ascii="Calibri" w:hAnsi="Calibri" w:cs="Calibri"/>
          <w:lang w:eastAsia="cs-CZ"/>
        </w:rPr>
        <w:t>10.00 – 13.00  přednášky</w:t>
      </w:r>
      <w:r>
        <w:rPr>
          <w:rFonts w:ascii="Calibri" w:hAnsi="Calibri" w:cs="Calibri"/>
          <w:lang w:eastAsia="cs-CZ"/>
        </w:rPr>
        <w:t xml:space="preserve"> (viz níže) a diskuze</w:t>
      </w:r>
    </w:p>
    <w:p w:rsidR="003E6F25" w:rsidRPr="00CA5242" w:rsidRDefault="003E6F25" w:rsidP="0026490E">
      <w:pPr>
        <w:widowControl/>
        <w:suppressAutoHyphens w:val="0"/>
        <w:spacing w:before="0"/>
        <w:ind w:left="3686" w:hanging="1559"/>
        <w:rPr>
          <w:rFonts w:ascii="Calibri" w:hAnsi="Calibri" w:cs="Calibri"/>
          <w:lang w:eastAsia="cs-CZ"/>
        </w:rPr>
      </w:pPr>
      <w:r w:rsidRPr="00CA5242">
        <w:rPr>
          <w:rFonts w:ascii="Calibri" w:hAnsi="Calibri" w:cs="Calibri"/>
          <w:lang w:eastAsia="cs-CZ"/>
        </w:rPr>
        <w:t>13.00 – 14.00  oběd (hotel Praha)</w:t>
      </w:r>
    </w:p>
    <w:p w:rsidR="003E6F25" w:rsidRPr="00CA5242" w:rsidRDefault="003E6F25" w:rsidP="0026490E">
      <w:pPr>
        <w:widowControl/>
        <w:suppressAutoHyphens w:val="0"/>
        <w:spacing w:before="0"/>
        <w:ind w:left="1416" w:firstLine="708"/>
        <w:rPr>
          <w:rFonts w:ascii="Calibri" w:hAnsi="Calibri" w:cs="Calibri"/>
          <w:lang w:eastAsia="cs-CZ"/>
        </w:rPr>
      </w:pPr>
      <w:r w:rsidRPr="00CA5242">
        <w:rPr>
          <w:rFonts w:ascii="Calibri" w:hAnsi="Calibri" w:cs="Calibri"/>
          <w:lang w:eastAsia="cs-CZ"/>
        </w:rPr>
        <w:t xml:space="preserve">14.00 – 18.00  </w:t>
      </w:r>
      <w:r>
        <w:rPr>
          <w:rFonts w:ascii="Calibri" w:hAnsi="Calibri" w:cs="Calibri"/>
          <w:lang w:eastAsia="cs-CZ"/>
        </w:rPr>
        <w:t>e</w:t>
      </w:r>
      <w:r w:rsidRPr="00CA5242">
        <w:rPr>
          <w:rFonts w:ascii="Calibri" w:hAnsi="Calibri" w:cs="Calibri"/>
          <w:lang w:eastAsia="cs-CZ"/>
        </w:rPr>
        <w:t>xkurze ML Boží Dar</w:t>
      </w:r>
    </w:p>
    <w:p w:rsidR="003E6F25" w:rsidRDefault="003E6F25" w:rsidP="0026490E">
      <w:pPr>
        <w:widowControl/>
        <w:suppressAutoHyphens w:val="0"/>
        <w:spacing w:before="0"/>
        <w:ind w:left="1416" w:firstLine="708"/>
        <w:rPr>
          <w:rFonts w:ascii="Calibri" w:hAnsi="Calibri" w:cs="Calibri"/>
          <w:lang w:eastAsia="cs-CZ"/>
        </w:rPr>
      </w:pPr>
      <w:r>
        <w:rPr>
          <w:rFonts w:ascii="Calibri" w:hAnsi="Calibri" w:cs="Calibri"/>
          <w:lang w:eastAsia="cs-CZ"/>
        </w:rPr>
        <w:t>Přednášky:</w:t>
      </w:r>
    </w:p>
    <w:p w:rsidR="003E6F25" w:rsidRPr="00336DFE" w:rsidRDefault="003E6F25" w:rsidP="00E30151">
      <w:pPr>
        <w:ind w:left="2127" w:hanging="2127"/>
        <w:rPr>
          <w:i/>
          <w:iCs/>
        </w:rPr>
      </w:pPr>
      <w:r w:rsidRPr="00336DFE">
        <w:rPr>
          <w:i/>
          <w:iCs/>
        </w:rPr>
        <w:t>Milan Hron, Pro Silva Bohemica: Klimatická změna nepočká, dosažení vyváženého stavu mezi lesem a zvěří je základním předpokladem pro úspěch nezbytných lesnických opatření. (20 min)</w:t>
      </w:r>
    </w:p>
    <w:p w:rsidR="003E6F25" w:rsidRPr="00336DFE" w:rsidRDefault="003E6F25" w:rsidP="002561E8">
      <w:pPr>
        <w:ind w:left="2127" w:hanging="2127"/>
        <w:rPr>
          <w:i/>
          <w:iCs/>
        </w:rPr>
      </w:pPr>
      <w:r w:rsidRPr="00336DFE">
        <w:rPr>
          <w:i/>
          <w:iCs/>
        </w:rPr>
        <w:t>Miroslav Sloup ÚHÚL: Vliv zvěře na lesní ekosystém Krušných hor</w:t>
      </w:r>
      <w:r w:rsidRPr="00336DFE" w:rsidDel="00682CDC">
        <w:rPr>
          <w:i/>
          <w:iCs/>
        </w:rPr>
        <w:t xml:space="preserve"> </w:t>
      </w:r>
      <w:r w:rsidRPr="00336DFE">
        <w:rPr>
          <w:i/>
          <w:iCs/>
        </w:rPr>
        <w:t>(30 min)</w:t>
      </w:r>
    </w:p>
    <w:p w:rsidR="003E6F25" w:rsidRPr="00450D81" w:rsidRDefault="003E6F25" w:rsidP="009313A4">
      <w:pPr>
        <w:ind w:left="2127" w:hanging="2127"/>
        <w:rPr>
          <w:i/>
          <w:iCs/>
        </w:rPr>
      </w:pPr>
      <w:r w:rsidRPr="00450D81">
        <w:rPr>
          <w:i/>
          <w:iCs/>
        </w:rPr>
        <w:t>Stephan Schusser, Staatsbetrieb Sachsenforst, Forstbezirk Eibenstock: Úspěšná tvorba smíšených</w:t>
      </w:r>
      <w:r>
        <w:rPr>
          <w:i/>
          <w:iCs/>
        </w:rPr>
        <w:t xml:space="preserve"> lesních</w:t>
      </w:r>
      <w:r w:rsidRPr="00450D81">
        <w:rPr>
          <w:i/>
          <w:iCs/>
        </w:rPr>
        <w:t xml:space="preserve"> porostů prostřednictvím důsledné myslivecké </w:t>
      </w:r>
      <w:r>
        <w:rPr>
          <w:i/>
          <w:iCs/>
        </w:rPr>
        <w:t>strategie na LS Eibenstock</w:t>
      </w:r>
      <w:r w:rsidRPr="00450D81">
        <w:rPr>
          <w:i/>
          <w:iCs/>
        </w:rPr>
        <w:t xml:space="preserve"> (45 min)</w:t>
      </w:r>
    </w:p>
    <w:p w:rsidR="003E6F25" w:rsidRPr="00336DFE" w:rsidRDefault="003E6F25" w:rsidP="009313A4">
      <w:pPr>
        <w:ind w:left="2127" w:hanging="2127"/>
        <w:rPr>
          <w:i/>
          <w:iCs/>
        </w:rPr>
      </w:pPr>
      <w:r w:rsidRPr="00336DFE">
        <w:rPr>
          <w:i/>
          <w:iCs/>
        </w:rPr>
        <w:t>Zástupce SBS, Systém provozování myslivosti u státního podniku Staatsbetrieb Sachsenforst ( 30 min)</w:t>
      </w:r>
    </w:p>
    <w:p w:rsidR="003E6F25" w:rsidRDefault="003E6F25" w:rsidP="009313A4">
      <w:pPr>
        <w:ind w:left="2127" w:hanging="2127"/>
        <w:rPr>
          <w:i/>
          <w:iCs/>
        </w:rPr>
      </w:pPr>
      <w:smartTag w:uri="urn:schemas-microsoft-com:office:smarttags" w:element="PersonName">
        <w:r w:rsidRPr="00915103">
          <w:rPr>
            <w:i/>
            <w:iCs/>
          </w:rPr>
          <w:t>Karel Picura</w:t>
        </w:r>
      </w:smartTag>
      <w:r w:rsidRPr="00915103">
        <w:rPr>
          <w:i/>
          <w:iCs/>
        </w:rPr>
        <w:t>, Město Boží Dar: Přechod k nepasečnému hospodaření v oblasti s tlakem jelení zvěře - ML Boží Dar (30 min)</w:t>
      </w:r>
    </w:p>
    <w:p w:rsidR="003E6F25" w:rsidRDefault="003E6F25" w:rsidP="009313A4">
      <w:pPr>
        <w:ind w:left="2127" w:hanging="2127"/>
        <w:rPr>
          <w:i/>
          <w:iCs/>
        </w:rPr>
      </w:pPr>
      <w:r w:rsidRPr="00336DFE">
        <w:rPr>
          <w:i/>
          <w:iCs/>
        </w:rPr>
        <w:t xml:space="preserve">diskuze </w:t>
      </w:r>
    </w:p>
    <w:p w:rsidR="003E6F25" w:rsidRPr="00336DFE" w:rsidRDefault="002C389B" w:rsidP="009313A4">
      <w:pPr>
        <w:ind w:left="2127" w:hanging="2127"/>
        <w:rPr>
          <w:i/>
          <w:iCs/>
        </w:rPr>
      </w:pPr>
      <w:r>
        <w:rPr>
          <w:noProof/>
          <w:lang w:eastAsia="cs-CZ"/>
        </w:rPr>
        <w:pict>
          <v:shapetype id="_x0000_t32" coordsize="21600,21600" o:spt="32" o:oned="t" path="m,l21600,21600e" filled="f">
            <v:path arrowok="t" fillok="f" o:connecttype="none"/>
            <o:lock v:ext="edit" shapetype="t"/>
          </v:shapetype>
          <v:shape id="AutoShape 2" o:spid="_x0000_s1029" type="#_x0000_t32" style="position:absolute;left:0;text-align:left;margin-left:1.05pt;margin-top:12pt;width:490.5pt;height:0;z-index:251658240;visibility:visible"/>
        </w:pict>
      </w:r>
    </w:p>
    <w:p w:rsidR="003E6F25" w:rsidRPr="00450D81" w:rsidRDefault="003E6F25" w:rsidP="0026490E">
      <w:pPr>
        <w:widowControl/>
        <w:suppressAutoHyphens w:val="0"/>
        <w:spacing w:before="0"/>
        <w:ind w:left="1416" w:firstLine="708"/>
        <w:rPr>
          <w:rFonts w:ascii="Calibri" w:hAnsi="Calibri" w:cs="Calibri"/>
          <w:lang w:eastAsia="cs-CZ"/>
        </w:rPr>
      </w:pPr>
      <w:r w:rsidRPr="00450D81">
        <w:rPr>
          <w:rFonts w:ascii="Calibri" w:hAnsi="Calibri" w:cs="Calibri"/>
          <w:lang w:eastAsia="cs-CZ"/>
        </w:rPr>
        <w:t>19.00 – 20.00  večeře (hotel Praha)</w:t>
      </w:r>
    </w:p>
    <w:p w:rsidR="003E6F25" w:rsidRPr="003B25AB" w:rsidRDefault="003E6F25" w:rsidP="0026490E">
      <w:pPr>
        <w:widowControl/>
        <w:suppressAutoHyphens w:val="0"/>
        <w:spacing w:before="0"/>
        <w:ind w:left="1416" w:firstLine="708"/>
        <w:rPr>
          <w:rFonts w:ascii="Calibri" w:hAnsi="Calibri" w:cs="Calibri"/>
          <w:color w:val="FF0000"/>
          <w:lang w:eastAsia="cs-CZ"/>
        </w:rPr>
      </w:pPr>
      <w:r w:rsidRPr="003B25AB">
        <w:rPr>
          <w:rFonts w:ascii="Calibri" w:hAnsi="Calibri" w:cs="Calibri"/>
          <w:color w:val="FF0000"/>
          <w:lang w:eastAsia="cs-CZ"/>
        </w:rPr>
        <w:t>20.00+</w:t>
      </w:r>
      <w:r>
        <w:rPr>
          <w:rFonts w:ascii="Calibri" w:hAnsi="Calibri" w:cs="Calibri"/>
          <w:color w:val="FF0000"/>
          <w:lang w:eastAsia="cs-CZ"/>
        </w:rPr>
        <w:t xml:space="preserve">  </w:t>
      </w:r>
      <w:r w:rsidRPr="003B25AB">
        <w:rPr>
          <w:rFonts w:ascii="Calibri" w:hAnsi="Calibri" w:cs="Calibri"/>
          <w:color w:val="FF0000"/>
          <w:lang w:eastAsia="cs-CZ"/>
        </w:rPr>
        <w:tab/>
        <w:t>neformální diskuze v hloučcích</w:t>
      </w:r>
    </w:p>
    <w:p w:rsidR="003E6F25" w:rsidRPr="003B25AB" w:rsidRDefault="003E6F25" w:rsidP="0026490E">
      <w:pPr>
        <w:widowControl/>
        <w:suppressAutoHyphens w:val="0"/>
        <w:spacing w:before="0"/>
        <w:ind w:left="1416" w:firstLine="708"/>
        <w:rPr>
          <w:rFonts w:ascii="Calibri" w:hAnsi="Calibri" w:cs="Calibri"/>
          <w:color w:val="FF0000"/>
          <w:lang w:eastAsia="cs-CZ"/>
        </w:rPr>
      </w:pPr>
    </w:p>
    <w:p w:rsidR="003E6F25" w:rsidRPr="00450D81" w:rsidRDefault="003E6F25" w:rsidP="0026490E">
      <w:pPr>
        <w:widowControl/>
        <w:suppressAutoHyphens w:val="0"/>
        <w:spacing w:before="0"/>
        <w:ind w:left="1416" w:firstLine="708"/>
        <w:rPr>
          <w:rFonts w:ascii="Calibri" w:hAnsi="Calibri" w:cs="Calibri"/>
          <w:u w:val="single"/>
          <w:lang w:eastAsia="cs-CZ"/>
        </w:rPr>
      </w:pPr>
      <w:r w:rsidRPr="00450D81">
        <w:rPr>
          <w:rFonts w:ascii="Calibri" w:hAnsi="Calibri" w:cs="Calibri"/>
          <w:u w:val="single"/>
          <w:lang w:eastAsia="cs-CZ"/>
        </w:rPr>
        <w:t>Pátek 7.10.2016</w:t>
      </w:r>
    </w:p>
    <w:p w:rsidR="003E6F25" w:rsidRDefault="003E6F25" w:rsidP="00450D81">
      <w:pPr>
        <w:widowControl/>
        <w:suppressAutoHyphens w:val="0"/>
        <w:spacing w:before="0"/>
        <w:ind w:left="1416" w:firstLine="708"/>
        <w:rPr>
          <w:rFonts w:ascii="Calibri" w:hAnsi="Calibri" w:cs="Calibri"/>
          <w:lang w:eastAsia="cs-CZ"/>
        </w:rPr>
      </w:pPr>
      <w:r w:rsidRPr="00450D81">
        <w:rPr>
          <w:rFonts w:ascii="Calibri" w:hAnsi="Calibri" w:cs="Calibri"/>
          <w:lang w:eastAsia="cs-CZ"/>
        </w:rPr>
        <w:t xml:space="preserve"> 8.00 – 14.00  exkurze lesními porosty  - LS Eibenstock, občerstvení </w:t>
      </w:r>
      <w:r>
        <w:rPr>
          <w:rFonts w:ascii="Calibri" w:hAnsi="Calibri" w:cs="Calibri"/>
          <w:lang w:eastAsia="cs-CZ"/>
        </w:rPr>
        <w:t xml:space="preserve">s sebou </w:t>
      </w:r>
    </w:p>
    <w:p w:rsidR="003E6F25" w:rsidRPr="00450D81" w:rsidRDefault="003E6F25" w:rsidP="00450D81">
      <w:pPr>
        <w:widowControl/>
        <w:suppressAutoHyphens w:val="0"/>
        <w:spacing w:before="0"/>
        <w:ind w:left="1416" w:firstLine="708"/>
        <w:rPr>
          <w:rFonts w:ascii="Calibri" w:hAnsi="Calibri" w:cs="Calibri"/>
          <w:lang w:eastAsia="cs-CZ"/>
        </w:rPr>
      </w:pPr>
      <w:r>
        <w:rPr>
          <w:rFonts w:ascii="Calibri" w:hAnsi="Calibri" w:cs="Calibri"/>
          <w:lang w:eastAsia="cs-CZ"/>
        </w:rPr>
        <w:t>v</w:t>
      </w:r>
      <w:r w:rsidRPr="00450D81">
        <w:rPr>
          <w:rFonts w:ascii="Calibri" w:hAnsi="Calibri" w:cs="Calibri"/>
          <w:lang w:eastAsia="cs-CZ"/>
        </w:rPr>
        <w:t> lese, diskuze, závěr</w:t>
      </w:r>
    </w:p>
    <w:p w:rsidR="003E6F25" w:rsidRDefault="003E6F25" w:rsidP="0026490E">
      <w:pPr>
        <w:widowControl/>
        <w:suppressAutoHyphens w:val="0"/>
        <w:spacing w:before="0"/>
        <w:ind w:left="1416" w:firstLine="708"/>
        <w:rPr>
          <w:rFonts w:ascii="Calibri" w:hAnsi="Calibri" w:cs="Calibri"/>
          <w:lang w:eastAsia="cs-CZ"/>
        </w:rPr>
      </w:pPr>
    </w:p>
    <w:p w:rsidR="003E6F25" w:rsidRDefault="003E6F25" w:rsidP="0026490E">
      <w:pPr>
        <w:widowControl/>
        <w:suppressAutoHyphens w:val="0"/>
        <w:spacing w:before="0"/>
        <w:ind w:left="1416" w:firstLine="708"/>
        <w:rPr>
          <w:rFonts w:ascii="Calibri" w:hAnsi="Calibri" w:cs="Calibri"/>
          <w:lang w:eastAsia="cs-CZ"/>
        </w:rPr>
      </w:pPr>
    </w:p>
    <w:p w:rsidR="003E6F25" w:rsidRPr="006A6C38" w:rsidRDefault="003E6F25" w:rsidP="0026490E">
      <w:pPr>
        <w:widowControl/>
        <w:suppressAutoHyphens w:val="0"/>
        <w:spacing w:before="0"/>
        <w:ind w:left="1416" w:firstLine="708"/>
        <w:rPr>
          <w:rFonts w:ascii="Calibri" w:hAnsi="Calibri" w:cs="Calibri"/>
          <w:lang w:eastAsia="cs-CZ"/>
        </w:rPr>
      </w:pPr>
    </w:p>
    <w:p w:rsidR="003E6F25" w:rsidRPr="00336DFE" w:rsidRDefault="003E6F25" w:rsidP="00E5023A">
      <w:pPr>
        <w:widowControl/>
        <w:suppressAutoHyphens w:val="0"/>
        <w:spacing w:before="0" w:after="120"/>
        <w:rPr>
          <w:rFonts w:ascii="Calibri" w:hAnsi="Calibri" w:cs="Calibri"/>
          <w:sz w:val="28"/>
          <w:szCs w:val="28"/>
          <w:u w:val="single"/>
          <w:lang w:eastAsia="cs-CZ"/>
        </w:rPr>
      </w:pPr>
      <w:r w:rsidRPr="00336DFE">
        <w:rPr>
          <w:rFonts w:ascii="Calibri" w:hAnsi="Calibri" w:cs="Calibri"/>
          <w:sz w:val="28"/>
          <w:szCs w:val="28"/>
          <w:u w:val="single"/>
          <w:lang w:eastAsia="cs-CZ"/>
        </w:rPr>
        <w:t>Organizační pokyny</w:t>
      </w:r>
    </w:p>
    <w:p w:rsidR="003E6F25" w:rsidRPr="00336DFE" w:rsidRDefault="003E6F25" w:rsidP="0040276C">
      <w:pPr>
        <w:widowControl/>
        <w:suppressAutoHyphens w:val="0"/>
        <w:spacing w:before="0" w:after="120"/>
        <w:ind w:firstLine="708"/>
      </w:pPr>
      <w:r w:rsidRPr="00335495">
        <w:rPr>
          <w:rFonts w:ascii="Calibri" w:hAnsi="Calibri" w:cs="Calibri"/>
          <w:lang w:eastAsia="cs-CZ"/>
        </w:rPr>
        <w:t xml:space="preserve">V příloze pozvánky najdete mapu s místem akce i s možnostmi parkování. Využijte maximálně společnou dopravu s kolegy.  </w:t>
      </w:r>
      <w:r>
        <w:rPr>
          <w:rFonts w:ascii="Calibri" w:hAnsi="Calibri" w:cs="Calibri"/>
          <w:lang w:eastAsia="cs-CZ"/>
        </w:rPr>
        <w:t>Odpolední e</w:t>
      </w:r>
      <w:r w:rsidRPr="00335495">
        <w:rPr>
          <w:rFonts w:ascii="Calibri" w:hAnsi="Calibri" w:cs="Calibri"/>
          <w:lang w:eastAsia="cs-CZ"/>
        </w:rPr>
        <w:t xml:space="preserve">xkurze první den proběhne převážně pěšky, trasa cca do 5 km, terén může být v závislosti na počasí i podmáčený. Druhý den exkurze proběhne v Německu, nezapomeňte si doklady. Ubytování je zajištěno v hotelu Praha v Božím Daru (http://www.hotelpraha.cz/), ubytovat se můžete hned při příjezdu před začátkem akce, během </w:t>
      </w:r>
      <w:r w:rsidRPr="00336DFE">
        <w:rPr>
          <w:rFonts w:ascii="Calibri" w:hAnsi="Calibri" w:cs="Calibri"/>
          <w:lang w:eastAsia="cs-CZ"/>
        </w:rPr>
        <w:t xml:space="preserve">oběda, či večer po skončení programu. K dispozici jsou dvou, tří a čtyřlůžkové pokoje. Do přihlášky upřesněte preferenci, popř. i plánované spolunocležníky (pokoje jsou osazeny převážně manželskými postelemi </w:t>
      </w:r>
      <w:r w:rsidRPr="00336DFE">
        <w:rPr>
          <w:rFonts w:ascii="Calibri" w:hAnsi="Calibri" w:cs="Calibri"/>
          <w:lang w:eastAsia="cs-CZ"/>
        </w:rPr>
        <w:sym w:font="Wingdings" w:char="F04A"/>
      </w:r>
      <w:r w:rsidRPr="00336DFE">
        <w:rPr>
          <w:rFonts w:ascii="Calibri" w:hAnsi="Calibri" w:cs="Calibri"/>
          <w:lang w:eastAsia="cs-CZ"/>
        </w:rPr>
        <w:t xml:space="preserve">). </w:t>
      </w:r>
    </w:p>
    <w:p w:rsidR="003E6F25" w:rsidRPr="00336DFE" w:rsidRDefault="003E6F25" w:rsidP="00BE5EA5">
      <w:pPr>
        <w:widowControl/>
        <w:suppressAutoHyphens w:val="0"/>
        <w:spacing w:before="0"/>
        <w:ind w:left="1066" w:hanging="640"/>
        <w:rPr>
          <w:rFonts w:ascii="Calibri" w:hAnsi="Calibri" w:cs="Calibri"/>
          <w:lang w:eastAsia="cs-CZ"/>
        </w:rPr>
      </w:pPr>
      <w:r w:rsidRPr="00336DFE">
        <w:rPr>
          <w:rFonts w:ascii="Calibri" w:hAnsi="Calibri" w:cs="Calibri"/>
          <w:lang w:eastAsia="cs-CZ"/>
        </w:rPr>
        <w:t xml:space="preserve">Druhý den se bude celý odehrávat v Německu, jídlo bude </w:t>
      </w:r>
      <w:r>
        <w:rPr>
          <w:rFonts w:ascii="Calibri" w:hAnsi="Calibri" w:cs="Calibri"/>
          <w:lang w:eastAsia="cs-CZ"/>
        </w:rPr>
        <w:t>v sáčku</w:t>
      </w:r>
      <w:r w:rsidRPr="00336DFE">
        <w:rPr>
          <w:rFonts w:ascii="Calibri" w:hAnsi="Calibri" w:cs="Calibri"/>
          <w:lang w:eastAsia="cs-CZ"/>
        </w:rPr>
        <w:t xml:space="preserve"> do ruky (obdržíme v hotelu).</w:t>
      </w:r>
    </w:p>
    <w:p w:rsidR="003E6F25" w:rsidRDefault="003E6F25" w:rsidP="00E5023A">
      <w:pPr>
        <w:widowControl/>
        <w:suppressAutoHyphens w:val="0"/>
        <w:spacing w:before="0"/>
        <w:rPr>
          <w:rFonts w:ascii="Calibri" w:hAnsi="Calibri" w:cs="Calibri"/>
          <w:lang w:eastAsia="cs-CZ"/>
        </w:rPr>
      </w:pPr>
    </w:p>
    <w:p w:rsidR="003E6F25" w:rsidRDefault="003E6F25" w:rsidP="00E5023A">
      <w:pPr>
        <w:widowControl/>
        <w:suppressAutoHyphens w:val="0"/>
        <w:spacing w:before="0"/>
        <w:rPr>
          <w:rFonts w:ascii="Calibri" w:hAnsi="Calibri" w:cs="Calibri"/>
          <w:lang w:eastAsia="cs-CZ"/>
        </w:rPr>
      </w:pPr>
    </w:p>
    <w:p w:rsidR="003E6F25" w:rsidRDefault="003E6F25" w:rsidP="00E5023A">
      <w:pPr>
        <w:widowControl/>
        <w:suppressAutoHyphens w:val="0"/>
        <w:spacing w:before="0"/>
        <w:rPr>
          <w:rFonts w:ascii="Calibri" w:hAnsi="Calibri" w:cs="Calibri"/>
          <w:lang w:eastAsia="cs-CZ"/>
        </w:rPr>
      </w:pPr>
    </w:p>
    <w:p w:rsidR="003E6F25" w:rsidRDefault="003E6F25" w:rsidP="00E5023A">
      <w:pPr>
        <w:widowControl/>
        <w:suppressAutoHyphens w:val="0"/>
        <w:spacing w:before="0"/>
        <w:rPr>
          <w:rFonts w:ascii="Calibri" w:hAnsi="Calibri" w:cs="Calibri"/>
          <w:lang w:eastAsia="cs-CZ"/>
        </w:rPr>
      </w:pPr>
    </w:p>
    <w:p w:rsidR="003E6F25" w:rsidRPr="00336DFE" w:rsidRDefault="003E6F25" w:rsidP="00E5023A">
      <w:pPr>
        <w:widowControl/>
        <w:suppressAutoHyphens w:val="0"/>
        <w:spacing w:before="0"/>
        <w:rPr>
          <w:rFonts w:ascii="Calibri" w:hAnsi="Calibri" w:cs="Calibri"/>
          <w:lang w:eastAsia="cs-CZ"/>
        </w:rPr>
      </w:pPr>
    </w:p>
    <w:p w:rsidR="003E6F25" w:rsidRPr="00013A64" w:rsidRDefault="003E6F25" w:rsidP="00E5023A">
      <w:pPr>
        <w:widowControl/>
        <w:suppressAutoHyphens w:val="0"/>
        <w:spacing w:before="0"/>
        <w:rPr>
          <w:rFonts w:ascii="Calibri" w:hAnsi="Calibri" w:cs="Calibri"/>
          <w:lang w:eastAsia="cs-CZ"/>
        </w:rPr>
      </w:pPr>
      <w:r w:rsidRPr="00013A64">
        <w:rPr>
          <w:rFonts w:ascii="Calibri" w:hAnsi="Calibri" w:cs="Calibri"/>
          <w:sz w:val="28"/>
          <w:szCs w:val="28"/>
          <w:u w:val="single"/>
          <w:lang w:eastAsia="cs-CZ"/>
        </w:rPr>
        <w:t>Vložné</w:t>
      </w:r>
      <w:r w:rsidRPr="00013A64">
        <w:rPr>
          <w:rFonts w:ascii="Calibri" w:hAnsi="Calibri" w:cs="Calibri"/>
          <w:sz w:val="28"/>
          <w:szCs w:val="28"/>
          <w:lang w:eastAsia="cs-CZ"/>
        </w:rPr>
        <w:t>:</w:t>
      </w:r>
      <w:r w:rsidRPr="00013A64">
        <w:rPr>
          <w:rFonts w:ascii="Calibri" w:hAnsi="Calibri" w:cs="Calibri"/>
          <w:sz w:val="32"/>
          <w:szCs w:val="32"/>
          <w:lang w:eastAsia="cs-CZ"/>
        </w:rPr>
        <w:tab/>
        <w:t xml:space="preserve">první den 600 Kč </w:t>
      </w:r>
      <w:r w:rsidRPr="00013A64">
        <w:rPr>
          <w:rFonts w:ascii="Calibri" w:hAnsi="Calibri" w:cs="Calibri"/>
          <w:lang w:eastAsia="cs-CZ"/>
        </w:rPr>
        <w:t>(zahrnuje den pronájem prostor a techniky, oběd, exkurzního průvodce a sborník přednášek pro oba dny)</w:t>
      </w:r>
    </w:p>
    <w:p w:rsidR="003E6F25" w:rsidRPr="00013A64" w:rsidRDefault="003E6F25" w:rsidP="00832704">
      <w:pPr>
        <w:widowControl/>
        <w:suppressAutoHyphens w:val="0"/>
        <w:spacing w:before="0"/>
        <w:rPr>
          <w:rFonts w:ascii="Calibri" w:hAnsi="Calibri" w:cs="Calibri"/>
          <w:lang w:eastAsia="cs-CZ"/>
        </w:rPr>
      </w:pPr>
      <w:r w:rsidRPr="00013A64">
        <w:rPr>
          <w:rFonts w:ascii="Calibri" w:hAnsi="Calibri" w:cs="Calibri"/>
          <w:sz w:val="32"/>
          <w:szCs w:val="32"/>
          <w:lang w:eastAsia="cs-CZ"/>
        </w:rPr>
        <w:tab/>
      </w:r>
      <w:r w:rsidRPr="00013A64">
        <w:rPr>
          <w:rFonts w:ascii="Calibri" w:hAnsi="Calibri" w:cs="Calibri"/>
          <w:sz w:val="32"/>
          <w:szCs w:val="32"/>
          <w:lang w:eastAsia="cs-CZ"/>
        </w:rPr>
        <w:tab/>
        <w:t xml:space="preserve">druhý den 900 Kč </w:t>
      </w:r>
      <w:r w:rsidRPr="00013A64">
        <w:rPr>
          <w:rFonts w:ascii="Calibri" w:hAnsi="Calibri" w:cs="Calibri"/>
          <w:lang w:eastAsia="cs-CZ"/>
        </w:rPr>
        <w:t>(zahrnuje pronájem autobusu, občerstvení, exkurzního průvodce a sborník přednášek pro oba dny)</w:t>
      </w:r>
    </w:p>
    <w:p w:rsidR="003E6F25" w:rsidRPr="00013A64" w:rsidRDefault="003E6F25" w:rsidP="00832704">
      <w:pPr>
        <w:widowControl/>
        <w:suppressAutoHyphens w:val="0"/>
        <w:spacing w:before="0"/>
        <w:rPr>
          <w:rFonts w:ascii="Calibri" w:hAnsi="Calibri" w:cs="Calibri"/>
          <w:lang w:eastAsia="cs-CZ"/>
        </w:rPr>
      </w:pPr>
      <w:r w:rsidRPr="00013A64">
        <w:rPr>
          <w:rFonts w:ascii="Calibri" w:hAnsi="Calibri" w:cs="Calibri"/>
          <w:sz w:val="32"/>
          <w:szCs w:val="32"/>
          <w:lang w:eastAsia="cs-CZ"/>
        </w:rPr>
        <w:tab/>
      </w:r>
      <w:r w:rsidRPr="00013A64">
        <w:rPr>
          <w:rFonts w:ascii="Calibri" w:hAnsi="Calibri" w:cs="Calibri"/>
          <w:sz w:val="32"/>
          <w:szCs w:val="32"/>
          <w:lang w:eastAsia="cs-CZ"/>
        </w:rPr>
        <w:tab/>
        <w:t xml:space="preserve">oba dny 1600 Kč </w:t>
      </w:r>
      <w:r w:rsidRPr="00013A64">
        <w:rPr>
          <w:rFonts w:ascii="Calibri" w:hAnsi="Calibri" w:cs="Calibri"/>
          <w:lang w:eastAsia="cs-CZ"/>
        </w:rPr>
        <w:t>(kromě předchozích položek zahrnuje hotel se snídaní)</w:t>
      </w:r>
    </w:p>
    <w:p w:rsidR="003E6F25" w:rsidRPr="00013A64" w:rsidRDefault="003E6F25" w:rsidP="00832704">
      <w:pPr>
        <w:widowControl/>
        <w:suppressAutoHyphens w:val="0"/>
        <w:spacing w:before="0"/>
        <w:rPr>
          <w:rFonts w:ascii="Calibri" w:hAnsi="Calibri" w:cs="Calibri"/>
          <w:sz w:val="32"/>
          <w:szCs w:val="32"/>
          <w:lang w:eastAsia="cs-CZ"/>
        </w:rPr>
      </w:pPr>
    </w:p>
    <w:p w:rsidR="003E6F25" w:rsidRPr="00013A64" w:rsidRDefault="003E6F25" w:rsidP="00E5023A">
      <w:pPr>
        <w:widowControl/>
        <w:suppressAutoHyphens w:val="0"/>
        <w:spacing w:before="0"/>
        <w:rPr>
          <w:rFonts w:ascii="Calibri" w:hAnsi="Calibri" w:cs="Calibri"/>
          <w:sz w:val="32"/>
          <w:szCs w:val="32"/>
          <w:lang w:eastAsia="cs-CZ"/>
        </w:rPr>
      </w:pPr>
      <w:r w:rsidRPr="00013A64">
        <w:rPr>
          <w:rFonts w:ascii="Calibri" w:hAnsi="Calibri" w:cs="Calibri"/>
          <w:sz w:val="32"/>
          <w:szCs w:val="32"/>
          <w:lang w:eastAsia="cs-CZ"/>
        </w:rPr>
        <w:t>Sleva pro členy PSB 300 Kč, pro nepracující 300 Kč.</w:t>
      </w:r>
    </w:p>
    <w:p w:rsidR="003E6F25" w:rsidRPr="00832704" w:rsidRDefault="003E6F25" w:rsidP="009D5EF5">
      <w:pPr>
        <w:widowControl/>
        <w:suppressAutoHyphens w:val="0"/>
        <w:autoSpaceDE w:val="0"/>
        <w:autoSpaceDN w:val="0"/>
        <w:adjustRightInd w:val="0"/>
        <w:spacing w:before="0"/>
        <w:rPr>
          <w:rFonts w:ascii="Calibri" w:hAnsi="Calibri" w:cs="Calibri"/>
          <w:sz w:val="28"/>
          <w:szCs w:val="28"/>
          <w:u w:val="single"/>
          <w:lang w:eastAsia="cs-CZ"/>
        </w:rPr>
      </w:pPr>
    </w:p>
    <w:p w:rsidR="003E6F25" w:rsidRPr="00832704" w:rsidRDefault="003E6F25" w:rsidP="009D5EF5">
      <w:pPr>
        <w:widowControl/>
        <w:suppressAutoHyphens w:val="0"/>
        <w:autoSpaceDE w:val="0"/>
        <w:autoSpaceDN w:val="0"/>
        <w:adjustRightInd w:val="0"/>
        <w:spacing w:before="0"/>
        <w:rPr>
          <w:rFonts w:ascii="Calibri" w:hAnsi="Calibri" w:cs="Calibri"/>
          <w:sz w:val="28"/>
          <w:szCs w:val="28"/>
          <w:u w:val="single"/>
          <w:lang w:eastAsia="cs-CZ"/>
        </w:rPr>
      </w:pPr>
    </w:p>
    <w:p w:rsidR="003E6F25" w:rsidRPr="009D5EF5" w:rsidRDefault="003E6F25" w:rsidP="009D5EF5">
      <w:pPr>
        <w:widowControl/>
        <w:suppressAutoHyphens w:val="0"/>
        <w:autoSpaceDE w:val="0"/>
        <w:autoSpaceDN w:val="0"/>
        <w:adjustRightInd w:val="0"/>
        <w:spacing w:before="0"/>
        <w:rPr>
          <w:rFonts w:ascii="Calibri" w:hAnsi="Calibri" w:cs="Calibri"/>
          <w:b/>
          <w:bCs/>
          <w:color w:val="000000"/>
          <w:sz w:val="23"/>
          <w:szCs w:val="23"/>
          <w:u w:val="single"/>
          <w:lang w:eastAsia="en-US"/>
        </w:rPr>
      </w:pPr>
      <w:r w:rsidRPr="00D83634">
        <w:rPr>
          <w:rFonts w:ascii="Calibri" w:hAnsi="Calibri" w:cs="Calibri"/>
          <w:sz w:val="28"/>
          <w:szCs w:val="28"/>
          <w:u w:val="single"/>
          <w:lang w:eastAsia="cs-CZ"/>
        </w:rPr>
        <w:t>Přípravu akce zajišťují</w:t>
      </w:r>
      <w:r w:rsidRPr="00D83634">
        <w:rPr>
          <w:rFonts w:ascii="Franklin Gothic Book" w:hAnsi="Franklin Gothic Book" w:cs="Franklin Gothic Book"/>
          <w:color w:val="000000"/>
          <w:sz w:val="28"/>
          <w:szCs w:val="28"/>
          <w:lang w:eastAsia="en-US"/>
        </w:rPr>
        <w:t>:</w:t>
      </w:r>
      <w:r w:rsidRPr="009D5EF5">
        <w:rPr>
          <w:rFonts w:ascii="Franklin Gothic Book" w:hAnsi="Franklin Gothic Book" w:cs="Franklin Gothic Book"/>
          <w:color w:val="000000"/>
          <w:lang w:eastAsia="en-US"/>
        </w:rPr>
        <w:t xml:space="preserve"> </w:t>
      </w:r>
      <w:r>
        <w:rPr>
          <w:rFonts w:ascii="Franklin Gothic Book" w:hAnsi="Franklin Gothic Book" w:cs="Franklin Gothic Book"/>
          <w:color w:val="000000"/>
          <w:lang w:eastAsia="en-US"/>
        </w:rPr>
        <w:tab/>
      </w:r>
      <w:r>
        <w:rPr>
          <w:rFonts w:ascii="Franklin Gothic Book" w:hAnsi="Franklin Gothic Book" w:cs="Franklin Gothic Book"/>
          <w:color w:val="000000"/>
          <w:lang w:eastAsia="en-US"/>
        </w:rPr>
        <w:tab/>
      </w:r>
      <w:r>
        <w:rPr>
          <w:rFonts w:ascii="Franklin Gothic Book" w:hAnsi="Franklin Gothic Book" w:cs="Franklin Gothic Book"/>
          <w:color w:val="000000"/>
          <w:lang w:eastAsia="en-US"/>
        </w:rPr>
        <w:tab/>
      </w:r>
      <w:smartTag w:uri="urn:schemas-microsoft-com:office:smarttags" w:element="PersonName">
        <w:r>
          <w:rPr>
            <w:rFonts w:ascii="Calibri" w:hAnsi="Calibri" w:cs="Calibri"/>
            <w:color w:val="000000"/>
            <w:lang w:eastAsia="en-US"/>
          </w:rPr>
          <w:t>Karel Picura</w:t>
        </w:r>
      </w:smartTag>
      <w:r w:rsidRPr="0026490E">
        <w:rPr>
          <w:rFonts w:ascii="Calibri" w:hAnsi="Calibri" w:cs="Calibri"/>
          <w:color w:val="000000"/>
          <w:lang w:eastAsia="en-US"/>
        </w:rPr>
        <w:t xml:space="preserve">, </w:t>
      </w:r>
      <w:r>
        <w:rPr>
          <w:rFonts w:ascii="Calibri" w:hAnsi="Calibri" w:cs="Calibri"/>
          <w:lang w:eastAsia="cs-CZ"/>
        </w:rPr>
        <w:t>ML Boží Dar (603 820 255)</w:t>
      </w:r>
    </w:p>
    <w:p w:rsidR="003E6F25" w:rsidRPr="009D5EF5" w:rsidRDefault="003E6F25" w:rsidP="009D5EF5">
      <w:pPr>
        <w:widowControl/>
        <w:suppressAutoHyphens w:val="0"/>
        <w:autoSpaceDE w:val="0"/>
        <w:autoSpaceDN w:val="0"/>
        <w:adjustRightInd w:val="0"/>
        <w:spacing w:before="0"/>
        <w:ind w:left="2124" w:firstLine="708"/>
        <w:rPr>
          <w:rFonts w:ascii="Calibri" w:hAnsi="Calibri" w:cs="Calibri"/>
          <w:color w:val="000000"/>
          <w:sz w:val="23"/>
          <w:szCs w:val="23"/>
          <w:lang w:eastAsia="en-US"/>
        </w:rPr>
      </w:pPr>
      <w:r w:rsidRPr="0026490E">
        <w:rPr>
          <w:rFonts w:ascii="Calibri" w:hAnsi="Calibri" w:cs="Calibri"/>
          <w:color w:val="000000"/>
          <w:sz w:val="23"/>
          <w:szCs w:val="23"/>
          <w:lang w:eastAsia="en-US"/>
        </w:rPr>
        <w:t xml:space="preserve"> </w:t>
      </w:r>
      <w:r>
        <w:rPr>
          <w:rFonts w:ascii="Calibri" w:hAnsi="Calibri" w:cs="Calibri"/>
          <w:color w:val="000000"/>
          <w:sz w:val="23"/>
          <w:szCs w:val="23"/>
          <w:lang w:eastAsia="en-US"/>
        </w:rPr>
        <w:tab/>
      </w:r>
      <w:r>
        <w:rPr>
          <w:rFonts w:ascii="Calibri" w:hAnsi="Calibri" w:cs="Calibri"/>
          <w:color w:val="000000"/>
          <w:sz w:val="23"/>
          <w:szCs w:val="23"/>
          <w:lang w:eastAsia="en-US"/>
        </w:rPr>
        <w:tab/>
      </w:r>
      <w:r w:rsidRPr="009D5EF5">
        <w:rPr>
          <w:rFonts w:ascii="Calibri" w:hAnsi="Calibri" w:cs="Calibri"/>
          <w:color w:val="000000"/>
          <w:sz w:val="23"/>
          <w:szCs w:val="23"/>
          <w:lang w:eastAsia="en-US"/>
        </w:rPr>
        <w:t>M</w:t>
      </w:r>
      <w:r w:rsidRPr="0026490E">
        <w:rPr>
          <w:rFonts w:ascii="Calibri" w:hAnsi="Calibri" w:cs="Calibri"/>
          <w:color w:val="000000"/>
          <w:sz w:val="23"/>
          <w:szCs w:val="23"/>
          <w:lang w:eastAsia="en-US"/>
        </w:rPr>
        <w:t>ilan</w:t>
      </w:r>
      <w:r w:rsidRPr="009D5EF5">
        <w:rPr>
          <w:rFonts w:ascii="Calibri" w:hAnsi="Calibri" w:cs="Calibri"/>
          <w:color w:val="000000"/>
          <w:sz w:val="23"/>
          <w:szCs w:val="23"/>
          <w:lang w:eastAsia="en-US"/>
        </w:rPr>
        <w:t xml:space="preserve"> Hron – Pro Silva Bohemica</w:t>
      </w:r>
      <w:r>
        <w:rPr>
          <w:rFonts w:ascii="Calibri" w:hAnsi="Calibri" w:cs="Calibri"/>
          <w:color w:val="000000"/>
          <w:sz w:val="23"/>
          <w:szCs w:val="23"/>
          <w:lang w:eastAsia="en-US"/>
        </w:rPr>
        <w:t xml:space="preserve"> (608 88 55 25)</w:t>
      </w:r>
    </w:p>
    <w:p w:rsidR="003E6F25" w:rsidRDefault="003E6F25" w:rsidP="009D5EF5">
      <w:pPr>
        <w:widowControl/>
        <w:suppressAutoHyphens w:val="0"/>
        <w:autoSpaceDE w:val="0"/>
        <w:autoSpaceDN w:val="0"/>
        <w:adjustRightInd w:val="0"/>
        <w:spacing w:before="0"/>
        <w:rPr>
          <w:rFonts w:ascii="Calibri" w:hAnsi="Calibri" w:cs="Calibri"/>
          <w:sz w:val="28"/>
          <w:szCs w:val="28"/>
          <w:lang w:eastAsia="cs-CZ"/>
        </w:rPr>
      </w:pPr>
      <w:r w:rsidRPr="00D83634">
        <w:rPr>
          <w:rFonts w:ascii="Calibri" w:hAnsi="Calibri" w:cs="Calibri"/>
          <w:sz w:val="28"/>
          <w:szCs w:val="28"/>
          <w:u w:val="single"/>
          <w:lang w:eastAsia="cs-CZ"/>
        </w:rPr>
        <w:t>Příjem přihlášek</w:t>
      </w:r>
      <w:r w:rsidRPr="00D83634">
        <w:rPr>
          <w:rFonts w:ascii="Calibri" w:hAnsi="Calibri" w:cs="Calibri"/>
          <w:sz w:val="28"/>
          <w:szCs w:val="28"/>
          <w:lang w:eastAsia="cs-CZ"/>
        </w:rPr>
        <w:t>:</w:t>
      </w:r>
    </w:p>
    <w:p w:rsidR="003E6F25" w:rsidRPr="004B66B6" w:rsidRDefault="003E6F25" w:rsidP="004B66B6">
      <w:pPr>
        <w:pStyle w:val="Odstavecseseznamem"/>
        <w:numPr>
          <w:ilvl w:val="0"/>
          <w:numId w:val="5"/>
        </w:numPr>
        <w:rPr>
          <w:rFonts w:eastAsia="Times New Roman"/>
        </w:rPr>
      </w:pPr>
      <w:r w:rsidRPr="004B66B6">
        <w:rPr>
          <w:rFonts w:ascii="Calibri" w:hAnsi="Calibri" w:cs="Calibri"/>
        </w:rPr>
        <w:t>Přihlašovacím formulářem zde</w:t>
      </w:r>
      <w:r w:rsidRPr="004B66B6">
        <w:rPr>
          <w:rFonts w:ascii="Calibri" w:hAnsi="Calibri" w:cs="Calibri"/>
          <w:b/>
          <w:bCs/>
          <w:color w:val="000000"/>
          <w:sz w:val="28"/>
          <w:szCs w:val="28"/>
          <w:u w:val="single"/>
          <w:lang w:eastAsia="en-US"/>
        </w:rPr>
        <w:t xml:space="preserve"> </w:t>
      </w:r>
      <w:hyperlink r:id="rId8" w:anchor="gid=0" w:history="1">
        <w:r w:rsidRPr="004B66B6">
          <w:rPr>
            <w:rStyle w:val="Hypertextovodkaz"/>
            <w:rFonts w:eastAsia="Times New Roman"/>
          </w:rPr>
          <w:t>https://docs.google.com/spreadsheets/d/1UGyYdHozd1ZOmP8dXUBe4E5hwUSLYsvqV0jv2ehmVtM/edit#gid=0</w:t>
        </w:r>
      </w:hyperlink>
      <w:r>
        <w:rPr>
          <w:rFonts w:eastAsia="Times New Roman"/>
        </w:rPr>
        <w:t>, nebo</w:t>
      </w:r>
    </w:p>
    <w:p w:rsidR="003E6F25" w:rsidRPr="004B66B6" w:rsidRDefault="003E6F25" w:rsidP="004B66B6">
      <w:pPr>
        <w:pStyle w:val="Odstavecseseznamem"/>
        <w:widowControl/>
        <w:numPr>
          <w:ilvl w:val="0"/>
          <w:numId w:val="5"/>
        </w:numPr>
        <w:suppressAutoHyphens w:val="0"/>
        <w:autoSpaceDE w:val="0"/>
        <w:autoSpaceDN w:val="0"/>
        <w:adjustRightInd w:val="0"/>
        <w:spacing w:before="0"/>
        <w:rPr>
          <w:rFonts w:ascii="Calibri" w:hAnsi="Calibri" w:cs="Calibri"/>
          <w:color w:val="000000"/>
          <w:lang w:eastAsia="en-US"/>
        </w:rPr>
      </w:pPr>
      <w:r w:rsidRPr="004B66B6">
        <w:rPr>
          <w:rFonts w:ascii="Calibri" w:hAnsi="Calibri" w:cs="Calibri"/>
          <w:color w:val="000000"/>
          <w:u w:val="single"/>
          <w:lang w:eastAsia="en-US"/>
        </w:rPr>
        <w:t>e-mailem</w:t>
      </w:r>
      <w:r w:rsidRPr="004B66B6">
        <w:rPr>
          <w:rFonts w:ascii="Calibri" w:hAnsi="Calibri" w:cs="Calibri"/>
          <w:color w:val="000000"/>
          <w:lang w:eastAsia="en-US"/>
        </w:rPr>
        <w:t xml:space="preserve"> -  </w:t>
      </w:r>
      <w:hyperlink r:id="rId9" w:history="1">
        <w:r w:rsidRPr="00325812">
          <w:rPr>
            <w:rStyle w:val="Hypertextovodkaz"/>
            <w:rFonts w:ascii="Calibri" w:hAnsi="Calibri" w:cs="Calibri"/>
            <w:lang w:eastAsia="en-US"/>
          </w:rPr>
          <w:t>pavelbednar13@seznam.cz</w:t>
        </w:r>
      </w:hyperlink>
      <w:r>
        <w:rPr>
          <w:rFonts w:ascii="Calibri" w:hAnsi="Calibri" w:cs="Calibri"/>
          <w:color w:val="000000"/>
          <w:lang w:eastAsia="en-US"/>
        </w:rPr>
        <w:t>, nebo</w:t>
      </w:r>
    </w:p>
    <w:p w:rsidR="003E6F25" w:rsidRPr="004B66B6" w:rsidRDefault="003E6F25" w:rsidP="004B66B6">
      <w:pPr>
        <w:pStyle w:val="Odstavecseseznamem"/>
        <w:widowControl/>
        <w:numPr>
          <w:ilvl w:val="0"/>
          <w:numId w:val="5"/>
        </w:numPr>
        <w:suppressAutoHyphens w:val="0"/>
        <w:autoSpaceDE w:val="0"/>
        <w:autoSpaceDN w:val="0"/>
        <w:adjustRightInd w:val="0"/>
        <w:spacing w:before="0"/>
        <w:rPr>
          <w:rFonts w:ascii="Calibri" w:hAnsi="Calibri" w:cs="Calibri"/>
          <w:color w:val="000000"/>
          <w:lang w:eastAsia="en-US"/>
        </w:rPr>
      </w:pPr>
      <w:r w:rsidRPr="004B66B6">
        <w:rPr>
          <w:rFonts w:ascii="Calibri" w:hAnsi="Calibri" w:cs="Calibri"/>
          <w:color w:val="000000"/>
          <w:u w:val="single"/>
          <w:lang w:eastAsia="en-US"/>
        </w:rPr>
        <w:t>písemně</w:t>
      </w:r>
      <w:r w:rsidRPr="004B66B6">
        <w:rPr>
          <w:rFonts w:ascii="Calibri" w:hAnsi="Calibri" w:cs="Calibri"/>
          <w:color w:val="000000"/>
          <w:lang w:eastAsia="en-US"/>
        </w:rPr>
        <w:t xml:space="preserve"> - Pavel Bednář, tajemník PSB, LDF ÚZPL, Zemědělská 3, 602 00 Brno</w:t>
      </w:r>
    </w:p>
    <w:p w:rsidR="003E6F25" w:rsidRPr="00832704" w:rsidRDefault="003E6F25" w:rsidP="00DD5543">
      <w:pPr>
        <w:rPr>
          <w:rFonts w:ascii="Calibri" w:hAnsi="Calibri" w:cs="Calibri"/>
        </w:rPr>
      </w:pPr>
      <w:r>
        <w:rPr>
          <w:rFonts w:ascii="Calibri" w:hAnsi="Calibri" w:cs="Calibri"/>
        </w:rPr>
        <w:t xml:space="preserve">Přímo na hotelu ubytování neobjednávejte, ať nevzniknou zmatky. Pro vzdálenější účastníky nabízíme možnost příjezdu v předvečer a ubytování </w:t>
      </w:r>
      <w:r w:rsidRPr="00832704">
        <w:rPr>
          <w:rFonts w:ascii="Calibri" w:hAnsi="Calibri" w:cs="Calibri"/>
        </w:rPr>
        <w:t xml:space="preserve">v hotelu předem za běžné ceny. </w:t>
      </w:r>
      <w:r w:rsidRPr="00832704">
        <w:rPr>
          <w:rFonts w:ascii="Calibri" w:hAnsi="Calibri" w:cs="Calibri"/>
          <w:u w:val="single"/>
        </w:rPr>
        <w:t>Platba předem na účet</w:t>
      </w:r>
      <w:r w:rsidRPr="00832704">
        <w:rPr>
          <w:rFonts w:ascii="Calibri" w:hAnsi="Calibri" w:cs="Calibri"/>
        </w:rPr>
        <w:t xml:space="preserve"> PSB (č.ú. </w:t>
      </w:r>
      <w:r w:rsidRPr="00832704">
        <w:rPr>
          <w:rStyle w:val="Silnzdraznn"/>
          <w:rFonts w:ascii="Calibri" w:hAnsi="Calibri" w:cs="Calibri"/>
        </w:rPr>
        <w:t>2500631545/2010,</w:t>
      </w:r>
      <w:r w:rsidRPr="00832704">
        <w:rPr>
          <w:rFonts w:ascii="Calibri" w:hAnsi="Calibri" w:cs="Calibri"/>
        </w:rPr>
        <w:t xml:space="preserve"> VS = členské číslo, nečlenové PSB variabilní symbol 163 + jméno do poznámky pro příjemce).</w:t>
      </w:r>
    </w:p>
    <w:p w:rsidR="003E6F25" w:rsidRDefault="003E6F25" w:rsidP="00DD5543">
      <w:pPr>
        <w:rPr>
          <w:rFonts w:ascii="Calibri" w:hAnsi="Calibri" w:cs="Calibri"/>
        </w:rPr>
      </w:pPr>
    </w:p>
    <w:p w:rsidR="003E6F25" w:rsidRPr="00013A64" w:rsidRDefault="003E6F25" w:rsidP="0040276C">
      <w:pPr>
        <w:rPr>
          <w:rFonts w:ascii="Calibri" w:hAnsi="Calibri" w:cs="Calibri"/>
          <w:b/>
          <w:bCs/>
        </w:rPr>
      </w:pPr>
      <w:r>
        <w:rPr>
          <w:rFonts w:ascii="Calibri" w:hAnsi="Calibri" w:cs="Calibri"/>
          <w:b/>
          <w:bCs/>
        </w:rPr>
        <w:t xml:space="preserve">Termín pro přihlášení: </w:t>
      </w:r>
      <w:r w:rsidRPr="00013A64">
        <w:rPr>
          <w:rFonts w:ascii="Calibri" w:hAnsi="Calibri" w:cs="Calibri"/>
          <w:b/>
          <w:bCs/>
        </w:rPr>
        <w:t>do 15.9.2016</w:t>
      </w:r>
    </w:p>
    <w:p w:rsidR="003E6F25" w:rsidRDefault="003E6F25" w:rsidP="00DD5543">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rsidR="003E6F25" w:rsidRDefault="003E6F25" w:rsidP="0028533E">
      <w:pPr>
        <w:ind w:left="3540" w:firstLine="708"/>
        <w:rPr>
          <w:rFonts w:ascii="Calibri" w:hAnsi="Calibri" w:cs="Calibri"/>
        </w:rPr>
      </w:pPr>
      <w:r>
        <w:rPr>
          <w:rFonts w:ascii="Calibri" w:hAnsi="Calibri" w:cs="Calibri"/>
        </w:rPr>
        <w:t xml:space="preserve">Na viděnou se těší </w:t>
      </w:r>
    </w:p>
    <w:p w:rsidR="003E6F25" w:rsidRDefault="003E6F25" w:rsidP="0028533E">
      <w:pPr>
        <w:ind w:left="5664" w:firstLine="708"/>
        <w:rPr>
          <w:rFonts w:ascii="Calibri" w:hAnsi="Calibri" w:cs="Calibri"/>
        </w:rPr>
      </w:pPr>
      <w:smartTag w:uri="urn:schemas-microsoft-com:office:smarttags" w:element="PersonName">
        <w:r>
          <w:rPr>
            <w:rFonts w:ascii="Calibri" w:hAnsi="Calibri" w:cs="Calibri"/>
          </w:rPr>
          <w:t>Karel Picura</w:t>
        </w:r>
      </w:smartTag>
      <w:r>
        <w:rPr>
          <w:rFonts w:ascii="Calibri" w:hAnsi="Calibri" w:cs="Calibri"/>
        </w:rPr>
        <w:t xml:space="preserve"> </w:t>
      </w:r>
      <w:r w:rsidRPr="0077011F">
        <w:rPr>
          <w:rFonts w:ascii="Calibri" w:hAnsi="Calibri" w:cs="Calibri"/>
        </w:rPr>
        <w:t>&amp; Milan Hron</w:t>
      </w:r>
    </w:p>
    <w:p w:rsidR="003E6F25" w:rsidRDefault="003E6F25" w:rsidP="00BE5EA5">
      <w:pPr>
        <w:rPr>
          <w:rFonts w:ascii="Calibri" w:hAnsi="Calibri" w:cs="Calibri"/>
        </w:rPr>
      </w:pPr>
    </w:p>
    <w:p w:rsidR="003E6F25" w:rsidRDefault="003E6F25" w:rsidP="00BE5EA5">
      <w:pPr>
        <w:rPr>
          <w:rFonts w:ascii="Calibri" w:hAnsi="Calibri" w:cs="Calibri"/>
        </w:rPr>
      </w:pPr>
    </w:p>
    <w:p w:rsidR="003E6F25" w:rsidRDefault="003E6F25" w:rsidP="00BE5EA5">
      <w:pPr>
        <w:rPr>
          <w:rFonts w:ascii="Calibri" w:hAnsi="Calibri" w:cs="Calibri"/>
        </w:rPr>
      </w:pPr>
      <w:r>
        <w:rPr>
          <w:rFonts w:ascii="Calibri" w:hAnsi="Calibri" w:cs="Calibri"/>
        </w:rPr>
        <w:t>Přílohy:</w:t>
      </w:r>
      <w:r>
        <w:rPr>
          <w:rFonts w:ascii="Calibri" w:hAnsi="Calibri" w:cs="Calibri"/>
        </w:rPr>
        <w:tab/>
        <w:t>Mapa s důležitými body akce</w:t>
      </w:r>
    </w:p>
    <w:p w:rsidR="003E6F25" w:rsidRDefault="003E6F25" w:rsidP="00BE5EA5">
      <w:pPr>
        <w:rPr>
          <w:rFonts w:ascii="Calibri" w:hAnsi="Calibri" w:cs="Calibri"/>
        </w:rPr>
      </w:pPr>
    </w:p>
    <w:p w:rsidR="003E6F25" w:rsidRDefault="003E6F25" w:rsidP="00BE5EA5">
      <w:pPr>
        <w:rPr>
          <w:rFonts w:ascii="Calibri" w:hAnsi="Calibri" w:cs="Calibri"/>
        </w:rPr>
      </w:pPr>
    </w:p>
    <w:p w:rsidR="003E6F25" w:rsidRDefault="003E6F25" w:rsidP="00BE5EA5">
      <w:pPr>
        <w:rPr>
          <w:rFonts w:ascii="Calibri" w:hAnsi="Calibri" w:cs="Calibri"/>
        </w:rPr>
      </w:pPr>
    </w:p>
    <w:p w:rsidR="003E6F25" w:rsidRDefault="003E6F25" w:rsidP="00BE5EA5">
      <w:pPr>
        <w:rPr>
          <w:rFonts w:ascii="Calibri" w:hAnsi="Calibri" w:cs="Calibri"/>
        </w:rPr>
      </w:pPr>
    </w:p>
    <w:p w:rsidR="003E6F25" w:rsidRDefault="003E6F25" w:rsidP="00BE5EA5">
      <w:pPr>
        <w:rPr>
          <w:rFonts w:ascii="Calibri" w:hAnsi="Calibri" w:cs="Calibri"/>
        </w:rPr>
      </w:pPr>
    </w:p>
    <w:p w:rsidR="003E6F25" w:rsidRDefault="002C389B" w:rsidP="00BE5EA5">
      <w:hyperlink r:id="rId10" w:tgtFrame="_blank" w:history="1">
        <w:r w:rsidR="003E6F25">
          <w:rPr>
            <w:rStyle w:val="Hypertextovodkaz"/>
          </w:rPr>
          <w:t>https://mapy.cz/s/NdOu</w:t>
        </w:r>
      </w:hyperlink>
    </w:p>
    <w:p w:rsidR="003E6F25" w:rsidRPr="0054665C" w:rsidRDefault="00550C11" w:rsidP="00BE5EA5">
      <w:pPr>
        <w:rPr>
          <w:rFonts w:ascii="Calibri" w:hAnsi="Calibri" w:cs="Calibri"/>
        </w:rPr>
      </w:pPr>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6pt;height:288.6pt">
            <v:imagedata r:id="rId11" o:title=""/>
          </v:shape>
        </w:pict>
      </w:r>
    </w:p>
    <w:p w:rsidR="003E6F25" w:rsidRPr="0077011F" w:rsidRDefault="003E6F25" w:rsidP="00BE5EA5">
      <w:pPr>
        <w:ind w:left="5664" w:hanging="5664"/>
        <w:jc w:val="both"/>
        <w:rPr>
          <w:rFonts w:ascii="Calibri" w:hAnsi="Calibri" w:cs="Calibri"/>
        </w:rPr>
      </w:pPr>
    </w:p>
    <w:sectPr w:rsidR="003E6F25" w:rsidRPr="0077011F" w:rsidSect="00B94029">
      <w:headerReference w:type="default" r:id="rId12"/>
      <w:footerReference w:type="default" r:id="rId13"/>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89B" w:rsidRDefault="002C389B">
      <w:pPr>
        <w:spacing w:before="0"/>
      </w:pPr>
      <w:r>
        <w:separator/>
      </w:r>
    </w:p>
  </w:endnote>
  <w:endnote w:type="continuationSeparator" w:id="0">
    <w:p w:rsidR="002C389B" w:rsidRDefault="002C389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ighlanderItcTEE">
    <w:altName w:val="Times New Roman"/>
    <w:charset w:val="00"/>
    <w:family w:val="auto"/>
    <w:pitch w:val="variable"/>
    <w:sig w:usb0="00000007" w:usb1="00000000" w:usb2="00000000" w:usb3="00000000" w:csb0="00000003" w:csb1="00000000"/>
  </w:font>
  <w:font w:name="HighlanderItcTEE CE">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F25" w:rsidRDefault="003E6F25">
    <w:pPr>
      <w:pStyle w:val="Zpat"/>
      <w:rPr>
        <w:color w:val="008000"/>
      </w:rPr>
    </w:pPr>
    <w:r>
      <w:rPr>
        <w:smallCaps/>
        <w:color w:val="008000"/>
      </w:rPr>
      <w:t>Pro Silva Bohemica</w:t>
    </w:r>
    <w:r>
      <w:rPr>
        <w:color w:val="008000"/>
      </w:rPr>
      <w:t xml:space="preserve">                                                                                           bankovní spojení: č.ú. 2</w:t>
    </w:r>
    <w:r w:rsidRPr="00566B89">
      <w:rPr>
        <w:color w:val="008000"/>
      </w:rPr>
      <w:t>500631545/2010</w:t>
    </w:r>
  </w:p>
  <w:p w:rsidR="003E6F25" w:rsidRPr="006B5CE1" w:rsidRDefault="003E6F25">
    <w:pPr>
      <w:pStyle w:val="Zpat"/>
      <w:rPr>
        <w:color w:val="008000"/>
      </w:rPr>
    </w:pPr>
    <w:r w:rsidRPr="006B5CE1">
      <w:rPr>
        <w:color w:val="008000"/>
      </w:rPr>
      <w:t xml:space="preserve">LDF MENDELU v Brně                                                                                              Fio banka, pobočka </w:t>
    </w:r>
    <w:smartTag w:uri="urn:schemas-microsoft-com:office:smarttags" w:element="place">
      <w:smartTag w:uri="urn:schemas-microsoft-com:office:smarttags" w:element="City">
        <w:r w:rsidRPr="006B5CE1">
          <w:rPr>
            <w:color w:val="008000"/>
          </w:rPr>
          <w:t>Brno</w:t>
        </w:r>
      </w:smartTag>
    </w:smartTag>
    <w:r w:rsidRPr="006B5CE1">
      <w:rPr>
        <w:color w:val="008000"/>
      </w:rPr>
      <w:t>, Joštova 4</w:t>
    </w:r>
  </w:p>
  <w:p w:rsidR="003E6F25" w:rsidRDefault="003E6F25">
    <w:pPr>
      <w:pStyle w:val="Zpat"/>
      <w:rPr>
        <w:color w:val="008000"/>
      </w:rPr>
    </w:pPr>
    <w:r>
      <w:rPr>
        <w:color w:val="008000"/>
      </w:rPr>
      <w:t xml:space="preserve">Zemědělská 3, 613 00 </w:t>
    </w:r>
    <w:smartTag w:uri="urn:schemas-microsoft-com:office:smarttags" w:element="place">
      <w:smartTag w:uri="urn:schemas-microsoft-com:office:smarttags" w:element="City">
        <w:r>
          <w:rPr>
            <w:color w:val="008000"/>
          </w:rPr>
          <w:t>BRNO</w:t>
        </w:r>
      </w:smartTag>
    </w:smartTag>
    <w:r>
      <w:rPr>
        <w:color w:val="008000"/>
      </w:rPr>
      <w:t xml:space="preserve">                                                                                                                        IČO </w:t>
    </w:r>
    <w:r w:rsidRPr="00E5023A">
      <w:rPr>
        <w:color w:val="008000"/>
      </w:rPr>
      <w:t>70436207</w:t>
    </w:r>
    <w:r>
      <w:rPr>
        <w:color w:val="008000"/>
      </w:rPr>
      <w:t xml:space="preserve">  </w:t>
    </w:r>
  </w:p>
  <w:p w:rsidR="003E6F25" w:rsidRDefault="003E6F25">
    <w:pPr>
      <w:pStyle w:val="Zpat"/>
      <w:rPr>
        <w:color w:val="008000"/>
      </w:rPr>
    </w:pPr>
  </w:p>
  <w:p w:rsidR="003E6F25" w:rsidRDefault="003E6F25">
    <w:pPr>
      <w:pStyle w:val="Zpat"/>
      <w:rPr>
        <w:color w:val="008000"/>
        <w:lang w:val="cs-CZ"/>
      </w:rPr>
    </w:pPr>
    <w:r w:rsidRPr="008F7FA5">
      <w:rPr>
        <w:color w:val="008000"/>
        <w:lang w:val="cs-CZ"/>
      </w:rPr>
      <w:t>předseda:</w:t>
    </w:r>
    <w:r>
      <w:rPr>
        <w:color w:val="008000"/>
      </w:rPr>
      <w:t xml:space="preserve"> Milan Hron, tel. 608 885 525, </w:t>
    </w:r>
    <w:r w:rsidRPr="00F40A97">
      <w:rPr>
        <w:color w:val="008000"/>
      </w:rPr>
      <w:t>lesni.spravce@tiscali.cz</w:t>
    </w:r>
  </w:p>
  <w:p w:rsidR="003E6F25" w:rsidRDefault="003E6F25">
    <w:pPr>
      <w:pStyle w:val="Zpat"/>
      <w:rPr>
        <w:color w:val="008000"/>
        <w:lang w:val="cs-CZ"/>
      </w:rPr>
    </w:pPr>
    <w:r>
      <w:rPr>
        <w:color w:val="008000"/>
        <w:lang w:val="cs-CZ"/>
      </w:rPr>
      <w:t>tajemník: Pavel Bednář</w:t>
    </w:r>
    <w:r>
      <w:rPr>
        <w:rStyle w:val="Hypertextovodkaz"/>
        <w:color w:val="008000"/>
        <w:u w:val="none"/>
      </w:rPr>
      <w:t>, tel: 731 188 159,</w:t>
    </w:r>
    <w:r>
      <w:rPr>
        <w:rStyle w:val="Hypertextovodkaz"/>
        <w:color w:val="008000"/>
        <w:u w:val="none"/>
        <w:lang w:val="cs-CZ"/>
      </w:rPr>
      <w:t xml:space="preserve"> prosilva@email.cz</w:t>
    </w:r>
  </w:p>
  <w:p w:rsidR="003E6F25" w:rsidRDefault="003E6F25">
    <w:pPr>
      <w:pStyle w:val="Zpat"/>
    </w:pPr>
    <w:r>
      <w:rPr>
        <w:color w:val="008000"/>
        <w:lang w:val="cs-CZ"/>
      </w:rPr>
      <w:t xml:space="preserve">hospodář: Antonín Martiník, tel: 730 165 622, </w:t>
    </w:r>
    <w:r w:rsidRPr="00F40A97">
      <w:rPr>
        <w:color w:val="008000"/>
        <w:lang w:val="cs-CZ"/>
      </w:rPr>
      <w:t>martinik@mendelu.cz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89B" w:rsidRDefault="002C389B">
      <w:pPr>
        <w:spacing w:before="0"/>
      </w:pPr>
      <w:r>
        <w:separator/>
      </w:r>
    </w:p>
  </w:footnote>
  <w:footnote w:type="continuationSeparator" w:id="0">
    <w:p w:rsidR="002C389B" w:rsidRDefault="002C389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F25" w:rsidRDefault="002C389B">
    <w:pPr>
      <w:pStyle w:val="Zhlav"/>
      <w:jc w:val="center"/>
      <w:rPr>
        <w:rFonts w:ascii="HighlanderItcTEE" w:hAnsi="HighlanderItcTEE" w:cs="HighlanderItcTEE"/>
        <w:color w:val="008000"/>
        <w:sz w:val="32"/>
        <w:szCs w:val="32"/>
        <w:lang w:val="cs-CZ" w:eastAsia="cs-CZ"/>
      </w:rPr>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2049" type="#_x0000_t75" style="position:absolute;left:0;text-align:left;margin-left:1.15pt;margin-top:1.2pt;width:86.3pt;height:67.6pt;z-index:251657728;visibility:visible;mso-wrap-distance-left:9.05pt;mso-wrap-distance-right:9.05pt" filled="t">
          <v:fill opacity="0"/>
          <v:imagedata r:id="rId1" o:title=""/>
          <w10:wrap type="topAndBottom"/>
        </v:shape>
      </w:pict>
    </w:r>
    <w:r>
      <w:rPr>
        <w:noProof/>
        <w:lang w:val="cs-CZ" w:eastAsia="cs-CZ"/>
      </w:rPr>
      <w:pict>
        <v:shape id="_x0000_s2050" type="#_x0000_t75" style="position:absolute;left:0;text-align:left;margin-left:414pt;margin-top:-.55pt;width:67.6pt;height:67.6pt;z-index:251658752;mso-wrap-distance-left:9.05pt;mso-wrap-distance-right:9.05pt" filled="t">
          <v:fill opacity="0" color2="black"/>
          <v:imagedata r:id="rId2" o:title=""/>
          <w10:wrap type="topAndBottom"/>
        </v:shape>
        <o:OLEObject Type="Embed" ProgID="Word.Picture.8" ShapeID="_x0000_s2050" DrawAspect="Content" ObjectID="_1528890002" r:id="rId3"/>
      </w:pict>
    </w:r>
  </w:p>
  <w:p w:rsidR="003E6F25" w:rsidRPr="006B5CE1" w:rsidRDefault="003E6F25">
    <w:pPr>
      <w:pStyle w:val="Zhlav"/>
      <w:jc w:val="center"/>
      <w:rPr>
        <w:rFonts w:ascii="HighlanderItcTEE" w:hAnsi="HighlanderItcTEE" w:cs="HighlanderItcTEE"/>
        <w:color w:val="008000"/>
        <w:lang w:val="cs-CZ"/>
      </w:rPr>
    </w:pPr>
    <w:r w:rsidRPr="006B5CE1">
      <w:rPr>
        <w:rFonts w:ascii="HighlanderItcTEE" w:hAnsi="HighlanderItcTEE" w:cs="HighlanderItcTEE"/>
        <w:smallCaps/>
        <w:color w:val="008000"/>
        <w:sz w:val="32"/>
        <w:szCs w:val="32"/>
        <w:lang w:val="cs-CZ"/>
      </w:rPr>
      <w:t>Pro Silva Bohemica</w:t>
    </w:r>
  </w:p>
  <w:p w:rsidR="003E6F25" w:rsidRPr="006B5CE1" w:rsidRDefault="003E6F25">
    <w:pPr>
      <w:pStyle w:val="Zhlav"/>
      <w:jc w:val="center"/>
      <w:rPr>
        <w:rFonts w:ascii="HighlanderItcTEE" w:hAnsi="HighlanderItcTEE" w:cs="HighlanderItcTEE"/>
        <w:color w:val="008000"/>
        <w:lang w:val="cs-CZ"/>
      </w:rPr>
    </w:pPr>
    <w:r>
      <w:rPr>
        <w:rFonts w:ascii="HighlanderItcTEE" w:hAnsi="HighlanderItcTEE" w:cs="HighlanderItcTEE"/>
        <w:color w:val="008000"/>
        <w:lang w:val="cs-CZ"/>
      </w:rPr>
      <w:t>p</w:t>
    </w:r>
    <w:r w:rsidRPr="006B5CE1">
      <w:rPr>
        <w:rFonts w:ascii="HighlanderItcTEE CE" w:hAnsi="HighlanderItcTEE CE" w:cs="HighlanderItcTEE CE"/>
        <w:color w:val="008000"/>
        <w:lang w:val="cs-CZ"/>
      </w:rPr>
      <w:t>oboč</w:t>
    </w:r>
    <w:r>
      <w:rPr>
        <w:rFonts w:ascii="HighlanderItcTEE" w:hAnsi="HighlanderItcTEE" w:cs="HighlanderItcTEE"/>
        <w:color w:val="008000"/>
        <w:lang w:val="cs-CZ"/>
      </w:rPr>
      <w:t>ný spolek</w:t>
    </w:r>
    <w:r w:rsidRPr="006B5CE1">
      <w:rPr>
        <w:rFonts w:ascii="HighlanderItcTEE CE" w:hAnsi="HighlanderItcTEE CE" w:cs="HighlanderItcTEE CE"/>
        <w:color w:val="008000"/>
        <w:lang w:val="cs-CZ"/>
      </w:rPr>
      <w:t xml:space="preserve"> České lesnické společnosti</w:t>
    </w:r>
  </w:p>
  <w:p w:rsidR="003E6F25" w:rsidRDefault="003E6F25">
    <w:pPr>
      <w:pStyle w:val="Zhlav"/>
      <w:jc w:val="center"/>
      <w:rPr>
        <w:rFonts w:ascii="HighlanderItcTEE" w:hAnsi="HighlanderItcTEE" w:cs="HighlanderItcTEE"/>
        <w:color w:val="008000"/>
      </w:rPr>
    </w:pPr>
    <w:r>
      <w:rPr>
        <w:rFonts w:ascii="HighlanderItcTEE" w:hAnsi="HighlanderItcTEE" w:cs="HighlanderItcTEE"/>
        <w:color w:val="008000"/>
      </w:rPr>
      <w:t xml:space="preserve">Branch Office of the </w:t>
    </w:r>
    <w:smartTag w:uri="urn:schemas-microsoft-com:office:smarttags" w:element="place">
      <w:smartTag w:uri="urn:schemas-microsoft-com:office:smarttags" w:element="PlaceName">
        <w:r>
          <w:rPr>
            <w:rFonts w:ascii="HighlanderItcTEE" w:hAnsi="HighlanderItcTEE" w:cs="HighlanderItcTEE"/>
            <w:color w:val="008000"/>
          </w:rPr>
          <w:t>Czech</w:t>
        </w:r>
      </w:smartTag>
      <w:r>
        <w:rPr>
          <w:rFonts w:ascii="HighlanderItcTEE" w:hAnsi="HighlanderItcTEE" w:cs="HighlanderItcTEE"/>
          <w:color w:val="008000"/>
        </w:rPr>
        <w:t xml:space="preserve"> </w:t>
      </w:r>
      <w:smartTag w:uri="urn:schemas-microsoft-com:office:smarttags" w:element="PlaceType">
        <w:r>
          <w:rPr>
            <w:rFonts w:ascii="HighlanderItcTEE" w:hAnsi="HighlanderItcTEE" w:cs="HighlanderItcTEE"/>
            <w:color w:val="008000"/>
          </w:rPr>
          <w:t>Forest</w:t>
        </w:r>
      </w:smartTag>
    </w:smartTag>
    <w:r>
      <w:rPr>
        <w:rFonts w:ascii="HighlanderItcTEE" w:hAnsi="HighlanderItcTEE" w:cs="HighlanderItcTEE"/>
        <w:color w:val="008000"/>
      </w:rPr>
      <w:t xml:space="preserve"> Society</w:t>
    </w:r>
  </w:p>
  <w:p w:rsidR="003E6F25" w:rsidRDefault="003E6F25">
    <w:pPr>
      <w:pStyle w:val="Zhlav"/>
      <w:jc w:val="center"/>
      <w:rPr>
        <w:rFonts w:ascii="HighlanderItcTEE" w:hAnsi="HighlanderItcTEE" w:cs="HighlanderItcTEE"/>
        <w:color w:val="008000"/>
      </w:rPr>
    </w:pPr>
  </w:p>
  <w:p w:rsidR="003E6F25" w:rsidRDefault="002C389B">
    <w:pPr>
      <w:pStyle w:val="Zhlav"/>
      <w:jc w:val="center"/>
      <w:rPr>
        <w:rFonts w:ascii="HighlanderItcTEE" w:hAnsi="HighlanderItcTEE" w:cs="HighlanderItcTEE"/>
        <w:lang w:val="cs-CZ" w:eastAsia="cs-CZ"/>
      </w:rPr>
    </w:pPr>
    <w:r>
      <w:rPr>
        <w:noProof/>
        <w:lang w:val="cs-CZ" w:eastAsia="cs-CZ"/>
      </w:rPr>
      <w:pict>
        <v:line id="Line 1" o:spid="_x0000_s2051" style="position:absolute;left:0;text-align:left;flip:y;z-index:-251659776;visibility:visible" from="0,7.05pt" to="486pt,7.9pt" strokeweight=".26mm">
          <v:stroke joinstyle="miter" endcap="square"/>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16845"/>
    <w:multiLevelType w:val="hybridMultilevel"/>
    <w:tmpl w:val="FD566982"/>
    <w:lvl w:ilvl="0" w:tplc="FB14D2EA">
      <w:start w:val="1"/>
      <w:numFmt w:val="decimal"/>
      <w:lvlText w:val="%1."/>
      <w:lvlJc w:val="left"/>
      <w:pPr>
        <w:ind w:left="3620" w:hanging="360"/>
      </w:pPr>
      <w:rPr>
        <w:rFonts w:ascii="Calibri" w:hAnsi="Calibri" w:cs="Calibri" w:hint="default"/>
      </w:rPr>
    </w:lvl>
    <w:lvl w:ilvl="1" w:tplc="04050019" w:tentative="1">
      <w:start w:val="1"/>
      <w:numFmt w:val="lowerLetter"/>
      <w:lvlText w:val="%2."/>
      <w:lvlJc w:val="left"/>
      <w:pPr>
        <w:ind w:left="4340" w:hanging="360"/>
      </w:pPr>
    </w:lvl>
    <w:lvl w:ilvl="2" w:tplc="0405001B" w:tentative="1">
      <w:start w:val="1"/>
      <w:numFmt w:val="lowerRoman"/>
      <w:lvlText w:val="%3."/>
      <w:lvlJc w:val="right"/>
      <w:pPr>
        <w:ind w:left="5060" w:hanging="180"/>
      </w:pPr>
    </w:lvl>
    <w:lvl w:ilvl="3" w:tplc="0405000F" w:tentative="1">
      <w:start w:val="1"/>
      <w:numFmt w:val="decimal"/>
      <w:lvlText w:val="%4."/>
      <w:lvlJc w:val="left"/>
      <w:pPr>
        <w:ind w:left="5780" w:hanging="360"/>
      </w:pPr>
    </w:lvl>
    <w:lvl w:ilvl="4" w:tplc="04050019" w:tentative="1">
      <w:start w:val="1"/>
      <w:numFmt w:val="lowerLetter"/>
      <w:lvlText w:val="%5."/>
      <w:lvlJc w:val="left"/>
      <w:pPr>
        <w:ind w:left="6500" w:hanging="360"/>
      </w:pPr>
    </w:lvl>
    <w:lvl w:ilvl="5" w:tplc="0405001B" w:tentative="1">
      <w:start w:val="1"/>
      <w:numFmt w:val="lowerRoman"/>
      <w:lvlText w:val="%6."/>
      <w:lvlJc w:val="right"/>
      <w:pPr>
        <w:ind w:left="7220" w:hanging="180"/>
      </w:pPr>
    </w:lvl>
    <w:lvl w:ilvl="6" w:tplc="0405000F" w:tentative="1">
      <w:start w:val="1"/>
      <w:numFmt w:val="decimal"/>
      <w:lvlText w:val="%7."/>
      <w:lvlJc w:val="left"/>
      <w:pPr>
        <w:ind w:left="7940" w:hanging="360"/>
      </w:pPr>
    </w:lvl>
    <w:lvl w:ilvl="7" w:tplc="04050019" w:tentative="1">
      <w:start w:val="1"/>
      <w:numFmt w:val="lowerLetter"/>
      <w:lvlText w:val="%8."/>
      <w:lvlJc w:val="left"/>
      <w:pPr>
        <w:ind w:left="8660" w:hanging="360"/>
      </w:pPr>
    </w:lvl>
    <w:lvl w:ilvl="8" w:tplc="0405001B" w:tentative="1">
      <w:start w:val="1"/>
      <w:numFmt w:val="lowerRoman"/>
      <w:lvlText w:val="%9."/>
      <w:lvlJc w:val="right"/>
      <w:pPr>
        <w:ind w:left="9380" w:hanging="180"/>
      </w:pPr>
    </w:lvl>
  </w:abstractNum>
  <w:abstractNum w:abstractNumId="1">
    <w:nsid w:val="44390574"/>
    <w:multiLevelType w:val="hybridMultilevel"/>
    <w:tmpl w:val="A95A54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8D47AB8"/>
    <w:multiLevelType w:val="hybridMultilevel"/>
    <w:tmpl w:val="2E8AE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6760067"/>
    <w:multiLevelType w:val="hybridMultilevel"/>
    <w:tmpl w:val="91AC0C76"/>
    <w:lvl w:ilvl="0" w:tplc="977ABE8C">
      <w:start w:val="1"/>
      <w:numFmt w:val="decimal"/>
      <w:lvlText w:val="%1."/>
      <w:lvlJc w:val="left"/>
      <w:pPr>
        <w:ind w:left="720" w:hanging="360"/>
      </w:pPr>
      <w:rPr>
        <w:rFonts w:ascii="Calibri" w:eastAsia="PMingLiU" w:hAnsi="Calibri" w:hint="default"/>
        <w:b/>
        <w:bCs/>
        <w:color w:val="000000"/>
        <w:sz w:val="28"/>
        <w:szCs w:val="28"/>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B7177DE"/>
    <w:multiLevelType w:val="hybridMultilevel"/>
    <w:tmpl w:val="76D40088"/>
    <w:lvl w:ilvl="0" w:tplc="0405000F">
      <w:start w:val="1"/>
      <w:numFmt w:val="decimal"/>
      <w:lvlText w:val="%1."/>
      <w:lvlJc w:val="left"/>
      <w:pPr>
        <w:ind w:left="720" w:hanging="360"/>
      </w:pPr>
      <w:rPr>
        <w:rFonts w:hint="default"/>
        <w:b w:val="0"/>
        <w:bCs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8D1"/>
    <w:rsid w:val="00013A64"/>
    <w:rsid w:val="000202AF"/>
    <w:rsid w:val="00061C8E"/>
    <w:rsid w:val="000629A5"/>
    <w:rsid w:val="0006730C"/>
    <w:rsid w:val="000879FC"/>
    <w:rsid w:val="000A6A8C"/>
    <w:rsid w:val="000C6665"/>
    <w:rsid w:val="000D196F"/>
    <w:rsid w:val="000E6B34"/>
    <w:rsid w:val="000F7648"/>
    <w:rsid w:val="001000F3"/>
    <w:rsid w:val="00141A1A"/>
    <w:rsid w:val="00144238"/>
    <w:rsid w:val="0019791B"/>
    <w:rsid w:val="001A705E"/>
    <w:rsid w:val="001D06B2"/>
    <w:rsid w:val="001D1BA5"/>
    <w:rsid w:val="002112A0"/>
    <w:rsid w:val="0025115D"/>
    <w:rsid w:val="00254E98"/>
    <w:rsid w:val="002561E8"/>
    <w:rsid w:val="0026490E"/>
    <w:rsid w:val="0028533E"/>
    <w:rsid w:val="002A343F"/>
    <w:rsid w:val="002C389B"/>
    <w:rsid w:val="002E13BA"/>
    <w:rsid w:val="002F6FDD"/>
    <w:rsid w:val="0030151B"/>
    <w:rsid w:val="00307675"/>
    <w:rsid w:val="0030784D"/>
    <w:rsid w:val="00325812"/>
    <w:rsid w:val="00335495"/>
    <w:rsid w:val="00336DFE"/>
    <w:rsid w:val="003410F9"/>
    <w:rsid w:val="00354758"/>
    <w:rsid w:val="00364DBC"/>
    <w:rsid w:val="00386A5F"/>
    <w:rsid w:val="003A58BD"/>
    <w:rsid w:val="003B25AB"/>
    <w:rsid w:val="003C5A0F"/>
    <w:rsid w:val="003E2E5E"/>
    <w:rsid w:val="003E3E65"/>
    <w:rsid w:val="003E6F25"/>
    <w:rsid w:val="0040276C"/>
    <w:rsid w:val="00447268"/>
    <w:rsid w:val="00450202"/>
    <w:rsid w:val="00450A11"/>
    <w:rsid w:val="00450D81"/>
    <w:rsid w:val="004520F2"/>
    <w:rsid w:val="00460EFD"/>
    <w:rsid w:val="004B11B9"/>
    <w:rsid w:val="004B66B6"/>
    <w:rsid w:val="004C306E"/>
    <w:rsid w:val="004D24F7"/>
    <w:rsid w:val="004D27C1"/>
    <w:rsid w:val="004E2F5D"/>
    <w:rsid w:val="004F3006"/>
    <w:rsid w:val="004F7B50"/>
    <w:rsid w:val="005233DD"/>
    <w:rsid w:val="00532A1D"/>
    <w:rsid w:val="00536C86"/>
    <w:rsid w:val="0054665C"/>
    <w:rsid w:val="00550C11"/>
    <w:rsid w:val="00566B89"/>
    <w:rsid w:val="005A0D4C"/>
    <w:rsid w:val="005B40D5"/>
    <w:rsid w:val="005C08C5"/>
    <w:rsid w:val="005C5A85"/>
    <w:rsid w:val="005C7AE4"/>
    <w:rsid w:val="005D1BFD"/>
    <w:rsid w:val="005E332B"/>
    <w:rsid w:val="00613776"/>
    <w:rsid w:val="00682CDC"/>
    <w:rsid w:val="00693509"/>
    <w:rsid w:val="00696981"/>
    <w:rsid w:val="006A6C38"/>
    <w:rsid w:val="006B5CE1"/>
    <w:rsid w:val="007459C7"/>
    <w:rsid w:val="00760309"/>
    <w:rsid w:val="0077011F"/>
    <w:rsid w:val="0078229A"/>
    <w:rsid w:val="007D21C3"/>
    <w:rsid w:val="007D26C7"/>
    <w:rsid w:val="00804A7E"/>
    <w:rsid w:val="00832704"/>
    <w:rsid w:val="00834954"/>
    <w:rsid w:val="00842D31"/>
    <w:rsid w:val="00850CD4"/>
    <w:rsid w:val="00877E6D"/>
    <w:rsid w:val="00880E44"/>
    <w:rsid w:val="008950E1"/>
    <w:rsid w:val="00895C42"/>
    <w:rsid w:val="008C788B"/>
    <w:rsid w:val="008D0D54"/>
    <w:rsid w:val="008F7FA5"/>
    <w:rsid w:val="00915103"/>
    <w:rsid w:val="00920749"/>
    <w:rsid w:val="009248D1"/>
    <w:rsid w:val="009302BB"/>
    <w:rsid w:val="009313A4"/>
    <w:rsid w:val="009978E7"/>
    <w:rsid w:val="009B1B6E"/>
    <w:rsid w:val="009B1DC2"/>
    <w:rsid w:val="009B71BA"/>
    <w:rsid w:val="009C67A6"/>
    <w:rsid w:val="009D5EF5"/>
    <w:rsid w:val="009D6966"/>
    <w:rsid w:val="009F4927"/>
    <w:rsid w:val="00A666FE"/>
    <w:rsid w:val="00AE5E3C"/>
    <w:rsid w:val="00AF6637"/>
    <w:rsid w:val="00B41915"/>
    <w:rsid w:val="00B4440C"/>
    <w:rsid w:val="00B62C39"/>
    <w:rsid w:val="00B71D0C"/>
    <w:rsid w:val="00B82D01"/>
    <w:rsid w:val="00B94029"/>
    <w:rsid w:val="00B95C99"/>
    <w:rsid w:val="00BA7312"/>
    <w:rsid w:val="00BB5FBB"/>
    <w:rsid w:val="00BE0637"/>
    <w:rsid w:val="00BE1FBE"/>
    <w:rsid w:val="00BE5EA5"/>
    <w:rsid w:val="00BF2AF0"/>
    <w:rsid w:val="00C118ED"/>
    <w:rsid w:val="00C22E53"/>
    <w:rsid w:val="00C60191"/>
    <w:rsid w:val="00CA5242"/>
    <w:rsid w:val="00CC1384"/>
    <w:rsid w:val="00D03B4C"/>
    <w:rsid w:val="00D40E99"/>
    <w:rsid w:val="00D80E6C"/>
    <w:rsid w:val="00D83634"/>
    <w:rsid w:val="00D951BA"/>
    <w:rsid w:val="00DA46F0"/>
    <w:rsid w:val="00DD5543"/>
    <w:rsid w:val="00E04BC5"/>
    <w:rsid w:val="00E12586"/>
    <w:rsid w:val="00E158AB"/>
    <w:rsid w:val="00E2680D"/>
    <w:rsid w:val="00E30151"/>
    <w:rsid w:val="00E47466"/>
    <w:rsid w:val="00E5023A"/>
    <w:rsid w:val="00E61B92"/>
    <w:rsid w:val="00EA39E2"/>
    <w:rsid w:val="00EC387C"/>
    <w:rsid w:val="00EE5BEB"/>
    <w:rsid w:val="00EF531F"/>
    <w:rsid w:val="00EF65D0"/>
    <w:rsid w:val="00F14410"/>
    <w:rsid w:val="00F16ACF"/>
    <w:rsid w:val="00F213C0"/>
    <w:rsid w:val="00F24AAE"/>
    <w:rsid w:val="00F40A97"/>
    <w:rsid w:val="00F84C32"/>
    <w:rsid w:val="00F96BC3"/>
    <w:rsid w:val="00FF5C59"/>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52"/>
    <o:shapelayout v:ext="edit">
      <o:idmap v:ext="edit" data="1"/>
      <o:rules v:ext="edit">
        <o:r id="V:Rule1"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semiHidden="0" w:unhideWhenUsed="0" w:qFormat="1"/>
    <w:lsdException w:name="annotation reference" w:unhideWhenUsed="0"/>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6C86"/>
    <w:pPr>
      <w:widowControl w:val="0"/>
      <w:suppressAutoHyphens/>
      <w:spacing w:before="120"/>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2">
    <w:name w:val="Standardní písmo odstavce2"/>
    <w:uiPriority w:val="99"/>
    <w:rsid w:val="00536C86"/>
  </w:style>
  <w:style w:type="character" w:customStyle="1" w:styleId="WW8Num1z0">
    <w:name w:val="WW8Num1z0"/>
    <w:uiPriority w:val="99"/>
    <w:rsid w:val="00536C86"/>
    <w:rPr>
      <w:rFonts w:ascii="Times New Roman" w:hAnsi="Times New Roman" w:cs="Times New Roman"/>
    </w:rPr>
  </w:style>
  <w:style w:type="character" w:customStyle="1" w:styleId="WW8Num1z1">
    <w:name w:val="WW8Num1z1"/>
    <w:uiPriority w:val="99"/>
    <w:rsid w:val="00536C86"/>
    <w:rPr>
      <w:rFonts w:ascii="Courier New" w:hAnsi="Courier New" w:cs="Courier New"/>
    </w:rPr>
  </w:style>
  <w:style w:type="character" w:customStyle="1" w:styleId="WW8Num1z2">
    <w:name w:val="WW8Num1z2"/>
    <w:uiPriority w:val="99"/>
    <w:rsid w:val="00536C86"/>
    <w:rPr>
      <w:rFonts w:ascii="Wingdings" w:hAnsi="Wingdings" w:cs="Wingdings"/>
    </w:rPr>
  </w:style>
  <w:style w:type="character" w:customStyle="1" w:styleId="WW8Num1z3">
    <w:name w:val="WW8Num1z3"/>
    <w:uiPriority w:val="99"/>
    <w:rsid w:val="00536C86"/>
    <w:rPr>
      <w:rFonts w:ascii="Symbol" w:hAnsi="Symbol" w:cs="Symbol"/>
    </w:rPr>
  </w:style>
  <w:style w:type="character" w:customStyle="1" w:styleId="WW8Num2z0">
    <w:name w:val="WW8Num2z0"/>
    <w:uiPriority w:val="99"/>
    <w:rsid w:val="00536C86"/>
    <w:rPr>
      <w:rFonts w:ascii="Wingdings" w:hAnsi="Wingdings" w:cs="Wingdings"/>
    </w:rPr>
  </w:style>
  <w:style w:type="character" w:customStyle="1" w:styleId="Standardnpsmoodstavce1">
    <w:name w:val="Standardní písmo odstavce1"/>
    <w:uiPriority w:val="99"/>
    <w:rsid w:val="00536C86"/>
  </w:style>
  <w:style w:type="character" w:styleId="Hypertextovodkaz">
    <w:name w:val="Hyperlink"/>
    <w:basedOn w:val="Standardnpsmoodstavce"/>
    <w:uiPriority w:val="99"/>
    <w:rsid w:val="00536C86"/>
    <w:rPr>
      <w:color w:val="0000FF"/>
      <w:u w:val="single"/>
    </w:rPr>
  </w:style>
  <w:style w:type="paragraph" w:customStyle="1" w:styleId="Nadpis">
    <w:name w:val="Nadpis"/>
    <w:basedOn w:val="Normln"/>
    <w:next w:val="Zkladntext"/>
    <w:uiPriority w:val="99"/>
    <w:rsid w:val="00536C86"/>
    <w:pPr>
      <w:keepNext/>
      <w:spacing w:before="240" w:after="120"/>
    </w:pPr>
    <w:rPr>
      <w:rFonts w:ascii="Arial" w:hAnsi="Arial" w:cs="Arial"/>
      <w:sz w:val="28"/>
      <w:szCs w:val="28"/>
    </w:rPr>
  </w:style>
  <w:style w:type="paragraph" w:styleId="Zkladntext">
    <w:name w:val="Body Text"/>
    <w:basedOn w:val="Normln"/>
    <w:link w:val="ZkladntextChar"/>
    <w:uiPriority w:val="99"/>
    <w:rsid w:val="00536C86"/>
    <w:pPr>
      <w:spacing w:before="0" w:after="120"/>
    </w:pPr>
  </w:style>
  <w:style w:type="character" w:customStyle="1" w:styleId="ZkladntextChar">
    <w:name w:val="Základní text Char"/>
    <w:basedOn w:val="Standardnpsmoodstavce"/>
    <w:link w:val="Zkladntext"/>
    <w:uiPriority w:val="99"/>
    <w:semiHidden/>
    <w:rsid w:val="004D27C1"/>
    <w:rPr>
      <w:sz w:val="24"/>
      <w:szCs w:val="24"/>
      <w:lang w:eastAsia="zh-CN"/>
    </w:rPr>
  </w:style>
  <w:style w:type="paragraph" w:styleId="Seznam">
    <w:name w:val="List"/>
    <w:basedOn w:val="Zkladntext"/>
    <w:uiPriority w:val="99"/>
    <w:rsid w:val="00536C86"/>
  </w:style>
  <w:style w:type="paragraph" w:styleId="Titulek">
    <w:name w:val="caption"/>
    <w:basedOn w:val="Normln"/>
    <w:uiPriority w:val="99"/>
    <w:qFormat/>
    <w:rsid w:val="00536C86"/>
    <w:pPr>
      <w:suppressLineNumbers/>
      <w:spacing w:after="120"/>
    </w:pPr>
    <w:rPr>
      <w:i/>
      <w:iCs/>
    </w:rPr>
  </w:style>
  <w:style w:type="paragraph" w:customStyle="1" w:styleId="Rejstk">
    <w:name w:val="Rejstřík"/>
    <w:basedOn w:val="Normln"/>
    <w:uiPriority w:val="99"/>
    <w:rsid w:val="00536C86"/>
    <w:pPr>
      <w:suppressLineNumbers/>
    </w:pPr>
  </w:style>
  <w:style w:type="paragraph" w:customStyle="1" w:styleId="Titulek1">
    <w:name w:val="Titulek1"/>
    <w:basedOn w:val="Normln"/>
    <w:uiPriority w:val="99"/>
    <w:rsid w:val="00536C86"/>
    <w:pPr>
      <w:suppressLineNumbers/>
      <w:spacing w:after="120"/>
    </w:pPr>
    <w:rPr>
      <w:i/>
      <w:iCs/>
    </w:rPr>
  </w:style>
  <w:style w:type="paragraph" w:customStyle="1" w:styleId="TNR12">
    <w:name w:val="TNR12"/>
    <w:basedOn w:val="Normln"/>
    <w:uiPriority w:val="99"/>
    <w:rsid w:val="00536C86"/>
    <w:pPr>
      <w:jc w:val="both"/>
    </w:pPr>
  </w:style>
  <w:style w:type="paragraph" w:styleId="Zhlav">
    <w:name w:val="header"/>
    <w:basedOn w:val="Normln"/>
    <w:link w:val="ZhlavChar"/>
    <w:uiPriority w:val="99"/>
    <w:rsid w:val="00536C86"/>
    <w:pPr>
      <w:widowControl/>
      <w:tabs>
        <w:tab w:val="center" w:pos="4536"/>
        <w:tab w:val="right" w:pos="9072"/>
      </w:tabs>
      <w:spacing w:before="0"/>
    </w:pPr>
    <w:rPr>
      <w:sz w:val="20"/>
      <w:szCs w:val="20"/>
      <w:lang w:val="en-GB"/>
    </w:rPr>
  </w:style>
  <w:style w:type="character" w:customStyle="1" w:styleId="ZhlavChar">
    <w:name w:val="Záhlaví Char"/>
    <w:basedOn w:val="Standardnpsmoodstavce"/>
    <w:link w:val="Zhlav"/>
    <w:uiPriority w:val="99"/>
    <w:semiHidden/>
    <w:rsid w:val="004D27C1"/>
    <w:rPr>
      <w:sz w:val="24"/>
      <w:szCs w:val="24"/>
      <w:lang w:eastAsia="zh-CN"/>
    </w:rPr>
  </w:style>
  <w:style w:type="paragraph" w:styleId="Zpat">
    <w:name w:val="footer"/>
    <w:basedOn w:val="Normln"/>
    <w:link w:val="ZpatChar"/>
    <w:uiPriority w:val="99"/>
    <w:rsid w:val="00536C86"/>
    <w:pPr>
      <w:widowControl/>
      <w:tabs>
        <w:tab w:val="center" w:pos="4536"/>
        <w:tab w:val="right" w:pos="9072"/>
      </w:tabs>
      <w:spacing w:before="0"/>
    </w:pPr>
    <w:rPr>
      <w:sz w:val="20"/>
      <w:szCs w:val="20"/>
      <w:lang w:val="en-GB"/>
    </w:rPr>
  </w:style>
  <w:style w:type="character" w:customStyle="1" w:styleId="ZpatChar">
    <w:name w:val="Zápatí Char"/>
    <w:basedOn w:val="Standardnpsmoodstavce"/>
    <w:link w:val="Zpat"/>
    <w:uiPriority w:val="99"/>
    <w:semiHidden/>
    <w:rsid w:val="004D27C1"/>
    <w:rPr>
      <w:sz w:val="24"/>
      <w:szCs w:val="24"/>
      <w:lang w:eastAsia="zh-CN"/>
    </w:rPr>
  </w:style>
  <w:style w:type="paragraph" w:styleId="Zkladntext3">
    <w:name w:val="Body Text 3"/>
    <w:basedOn w:val="Normln"/>
    <w:link w:val="Zkladntext3Char"/>
    <w:uiPriority w:val="99"/>
    <w:semiHidden/>
    <w:rsid w:val="00E5023A"/>
    <w:pPr>
      <w:spacing w:after="120"/>
    </w:pPr>
    <w:rPr>
      <w:sz w:val="16"/>
      <w:szCs w:val="16"/>
    </w:rPr>
  </w:style>
  <w:style w:type="character" w:customStyle="1" w:styleId="Zkladntext3Char">
    <w:name w:val="Základní text 3 Char"/>
    <w:basedOn w:val="Standardnpsmoodstavce"/>
    <w:link w:val="Zkladntext3"/>
    <w:uiPriority w:val="99"/>
    <w:semiHidden/>
    <w:rsid w:val="00E5023A"/>
    <w:rPr>
      <w:sz w:val="16"/>
      <w:szCs w:val="16"/>
      <w:lang w:eastAsia="zh-CN"/>
    </w:rPr>
  </w:style>
  <w:style w:type="character" w:styleId="Odkaznakoment">
    <w:name w:val="annotation reference"/>
    <w:basedOn w:val="Standardnpsmoodstavce"/>
    <w:uiPriority w:val="99"/>
    <w:semiHidden/>
    <w:rsid w:val="0077011F"/>
    <w:rPr>
      <w:sz w:val="16"/>
      <w:szCs w:val="16"/>
    </w:rPr>
  </w:style>
  <w:style w:type="paragraph" w:styleId="Textkomente">
    <w:name w:val="annotation text"/>
    <w:basedOn w:val="Normln"/>
    <w:link w:val="TextkomenteChar"/>
    <w:uiPriority w:val="99"/>
    <w:semiHidden/>
    <w:rsid w:val="0077011F"/>
    <w:rPr>
      <w:sz w:val="20"/>
      <w:szCs w:val="20"/>
    </w:rPr>
  </w:style>
  <w:style w:type="character" w:customStyle="1" w:styleId="TextkomenteChar">
    <w:name w:val="Text komentáře Char"/>
    <w:basedOn w:val="Standardnpsmoodstavce"/>
    <w:link w:val="Textkomente"/>
    <w:uiPriority w:val="99"/>
    <w:semiHidden/>
    <w:rsid w:val="0077011F"/>
    <w:rPr>
      <w:lang w:eastAsia="zh-CN"/>
    </w:rPr>
  </w:style>
  <w:style w:type="paragraph" w:styleId="Pedmtkomente">
    <w:name w:val="annotation subject"/>
    <w:basedOn w:val="Textkomente"/>
    <w:next w:val="Textkomente"/>
    <w:link w:val="PedmtkomenteChar"/>
    <w:uiPriority w:val="99"/>
    <w:semiHidden/>
    <w:rsid w:val="0077011F"/>
    <w:rPr>
      <w:b/>
      <w:bCs/>
    </w:rPr>
  </w:style>
  <w:style w:type="character" w:customStyle="1" w:styleId="PedmtkomenteChar">
    <w:name w:val="Předmět komentáře Char"/>
    <w:basedOn w:val="TextkomenteChar"/>
    <w:link w:val="Pedmtkomente"/>
    <w:uiPriority w:val="99"/>
    <w:semiHidden/>
    <w:rsid w:val="0077011F"/>
    <w:rPr>
      <w:b/>
      <w:bCs/>
      <w:lang w:eastAsia="zh-CN"/>
    </w:rPr>
  </w:style>
  <w:style w:type="paragraph" w:styleId="Textbubliny">
    <w:name w:val="Balloon Text"/>
    <w:basedOn w:val="Normln"/>
    <w:link w:val="TextbublinyChar"/>
    <w:uiPriority w:val="99"/>
    <w:semiHidden/>
    <w:rsid w:val="0077011F"/>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011F"/>
    <w:rPr>
      <w:rFonts w:ascii="Tahoma" w:hAnsi="Tahoma" w:cs="Tahoma"/>
      <w:sz w:val="16"/>
      <w:szCs w:val="16"/>
      <w:lang w:eastAsia="zh-CN"/>
    </w:rPr>
  </w:style>
  <w:style w:type="character" w:customStyle="1" w:styleId="Internetovodkaz">
    <w:name w:val="Internetový odkaz"/>
    <w:uiPriority w:val="99"/>
    <w:rsid w:val="0040276C"/>
    <w:rPr>
      <w:color w:val="0000FF"/>
      <w:u w:val="single"/>
    </w:rPr>
  </w:style>
  <w:style w:type="character" w:customStyle="1" w:styleId="Silnzdraznn">
    <w:name w:val="Silné zdůraznění"/>
    <w:uiPriority w:val="99"/>
    <w:rsid w:val="0040276C"/>
    <w:rPr>
      <w:b/>
      <w:bCs/>
    </w:rPr>
  </w:style>
  <w:style w:type="paragraph" w:styleId="Odstavecseseznamem">
    <w:name w:val="List Paragraph"/>
    <w:basedOn w:val="Normln"/>
    <w:uiPriority w:val="99"/>
    <w:qFormat/>
    <w:rsid w:val="004B66B6"/>
    <w:pPr>
      <w:ind w:left="720"/>
      <w:contextualSpacing/>
    </w:pPr>
  </w:style>
  <w:style w:type="character" w:styleId="Sledovanodkaz">
    <w:name w:val="FollowedHyperlink"/>
    <w:basedOn w:val="Standardnpsmoodstavce"/>
    <w:uiPriority w:val="99"/>
    <w:rsid w:val="00013A6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297481">
      <w:marLeft w:val="0"/>
      <w:marRight w:val="0"/>
      <w:marTop w:val="0"/>
      <w:marBottom w:val="0"/>
      <w:divBdr>
        <w:top w:val="none" w:sz="0" w:space="0" w:color="auto"/>
        <w:left w:val="none" w:sz="0" w:space="0" w:color="auto"/>
        <w:bottom w:val="none" w:sz="0" w:space="0" w:color="auto"/>
        <w:right w:val="none" w:sz="0" w:space="0" w:color="auto"/>
      </w:divBdr>
    </w:div>
    <w:div w:id="12982974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UGyYdHozd1ZOmP8dXUBe4E5hwUSLYsvqV0jv2ehmVtM/edi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py.cz/s/NdOu" TargetMode="External"/><Relationship Id="rId4" Type="http://schemas.openxmlformats.org/officeDocument/2006/relationships/settings" Target="settings.xml"/><Relationship Id="rId9" Type="http://schemas.openxmlformats.org/officeDocument/2006/relationships/hyperlink" Target="mailto:pavelbednar13@seznam.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721</Words>
  <Characters>4254</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Členům předsednictva</vt:lpstr>
    </vt:vector>
  </TitlesOfParts>
  <Company>Hewlett-Packard Company</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Členům předsednictva</dc:title>
  <dc:subject/>
  <dc:creator>Uživatel</dc:creator>
  <cp:keywords/>
  <dc:description/>
  <cp:lastModifiedBy>Karel Picura</cp:lastModifiedBy>
  <cp:revision>5</cp:revision>
  <cp:lastPrinted>2007-01-19T10:11:00Z</cp:lastPrinted>
  <dcterms:created xsi:type="dcterms:W3CDTF">2016-06-21T06:21:00Z</dcterms:created>
  <dcterms:modified xsi:type="dcterms:W3CDTF">2016-06-21T06:50:00Z</dcterms:modified>
</cp:coreProperties>
</file>